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83" w:rsidRP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учреждение Пермского края</w:t>
      </w: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«Реабилитационный центр для детей и подростков с ограниченными возможностями»</w:t>
      </w: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Чайковского</w:t>
      </w: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АНАЛИЗ ДЕЯТЕЛЬНОСТИ </w:t>
      </w: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УЧРЕЖДЕНИЯ ЗА 2019год</w:t>
      </w: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Чайковский</w:t>
      </w:r>
    </w:p>
    <w:p w:rsidR="00865A83" w:rsidRDefault="00865A83" w:rsidP="00865A83">
      <w:pPr>
        <w:rPr>
          <w:sz w:val="32"/>
          <w:szCs w:val="32"/>
        </w:rPr>
      </w:pPr>
    </w:p>
    <w:p w:rsidR="00865A83" w:rsidRDefault="00865A83" w:rsidP="00865A83">
      <w:pPr>
        <w:jc w:val="center"/>
        <w:rPr>
          <w:sz w:val="32"/>
          <w:szCs w:val="32"/>
        </w:rPr>
      </w:pPr>
      <w:r>
        <w:rPr>
          <w:sz w:val="32"/>
          <w:szCs w:val="32"/>
        </w:rPr>
        <w:t>2019г.</w:t>
      </w: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2776" w:rsidRDefault="00C42776" w:rsidP="00865A83">
      <w:pPr>
        <w:tabs>
          <w:tab w:val="left" w:pos="3975"/>
          <w:tab w:val="center" w:pos="5097"/>
        </w:tabs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2776" w:rsidRDefault="00C42776" w:rsidP="00865A83">
      <w:pPr>
        <w:tabs>
          <w:tab w:val="left" w:pos="3975"/>
          <w:tab w:val="center" w:pos="5097"/>
        </w:tabs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</w:t>
      </w:r>
      <w: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Характеристика учреждения</w:t>
      </w: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865A83" w:rsidRDefault="00865A83" w:rsidP="00865A83">
      <w:pPr>
        <w:pStyle w:val="2"/>
        <w:ind w:left="0" w:firstLine="0"/>
        <w:rPr>
          <w:szCs w:val="28"/>
        </w:rPr>
      </w:pPr>
      <w:r>
        <w:rPr>
          <w:szCs w:val="28"/>
        </w:rPr>
        <w:t>Реализация систем медицинских, психологических, педагогических, социально – экономических мероприятий, направленных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 (на основании ФЗ РФ № 181 от 24.11.1995г. «О социальной защите инвалидов РФ</w:t>
      </w:r>
      <w:proofErr w:type="gramStart"/>
      <w:r>
        <w:rPr>
          <w:szCs w:val="28"/>
        </w:rPr>
        <w:t>»,  №</w:t>
      </w:r>
      <w:proofErr w:type="gramEnd"/>
      <w:r>
        <w:rPr>
          <w:szCs w:val="28"/>
        </w:rPr>
        <w:t xml:space="preserve"> 442- ФЗ от 28.12.2013 г. «Об основах социального обслуживания граждан в РФ»).  </w:t>
      </w:r>
    </w:p>
    <w:p w:rsidR="00865A83" w:rsidRDefault="00865A83" w:rsidP="00865A83">
      <w:pPr>
        <w:pStyle w:val="2"/>
        <w:ind w:left="0" w:firstLine="0"/>
        <w:rPr>
          <w:szCs w:val="28"/>
        </w:rPr>
      </w:pPr>
    </w:p>
    <w:p w:rsidR="00865A83" w:rsidRDefault="00865A83" w:rsidP="00865A83">
      <w:pPr>
        <w:pStyle w:val="a4"/>
        <w:rPr>
          <w:sz w:val="28"/>
          <w:szCs w:val="28"/>
        </w:rPr>
      </w:pPr>
    </w:p>
    <w:p w:rsidR="00865A83" w:rsidRDefault="00865A83" w:rsidP="00865A8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65A83" w:rsidRDefault="00865A83" w:rsidP="00865A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1.Реализация программы по раннему вмешательству для детей с ограниченными возможностями.</w:t>
      </w:r>
    </w:p>
    <w:p w:rsidR="00865A83" w:rsidRDefault="00865A83" w:rsidP="00865A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2.Соблюдение принципов преемственности, </w:t>
      </w:r>
      <w:r w:rsidR="00AB6694">
        <w:rPr>
          <w:sz w:val="28"/>
          <w:szCs w:val="28"/>
        </w:rPr>
        <w:t>эта</w:t>
      </w:r>
      <w:r w:rsidR="00AB6694">
        <w:rPr>
          <w:sz w:val="28"/>
          <w:szCs w:val="28"/>
          <w:lang w:val="en-US"/>
        </w:rPr>
        <w:t>g</w:t>
      </w:r>
      <w:proofErr w:type="spellStart"/>
      <w:r w:rsidR="00AB6694"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</w:t>
      </w:r>
      <w:r w:rsidR="00AB6694">
        <w:rPr>
          <w:sz w:val="28"/>
          <w:szCs w:val="28"/>
        </w:rPr>
        <w:t xml:space="preserve">и </w:t>
      </w:r>
      <w:proofErr w:type="gramStart"/>
      <w:r w:rsidR="00AB6694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реабилитации детей  инвалидов.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3.Внедрение </w:t>
      </w:r>
      <w:r w:rsidR="00AB6694">
        <w:rPr>
          <w:sz w:val="28"/>
          <w:szCs w:val="28"/>
        </w:rPr>
        <w:t>новых методик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комплексную  реабилитацию</w:t>
      </w:r>
      <w:proofErr w:type="gramEnd"/>
      <w:r>
        <w:rPr>
          <w:sz w:val="28"/>
          <w:szCs w:val="28"/>
        </w:rPr>
        <w:t xml:space="preserve"> детей и подростков с ограниченными возможностями, повышение качества оказания социальных услуг.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Взаимодействие  с</w:t>
      </w:r>
      <w:proofErr w:type="gramEnd"/>
      <w:r>
        <w:rPr>
          <w:sz w:val="28"/>
          <w:szCs w:val="28"/>
        </w:rPr>
        <w:t xml:space="preserve"> семьей в вопросах реабилитации и </w:t>
      </w:r>
      <w:proofErr w:type="spellStart"/>
      <w:r>
        <w:rPr>
          <w:sz w:val="28"/>
          <w:szCs w:val="28"/>
        </w:rPr>
        <w:t>допредпрофессиональной</w:t>
      </w:r>
      <w:proofErr w:type="spellEnd"/>
      <w:r>
        <w:rPr>
          <w:sz w:val="28"/>
          <w:szCs w:val="28"/>
        </w:rPr>
        <w:t xml:space="preserve">    подготовки  детей и подростков с ограниченными возможностями.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5.Развитие системы платных услуг.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6.Работа по улучшению материально-технической базы, приобретение новой реабилитационной аппаратуры.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7. Обучение специалистов, переподготовка кадров, повышение квалификации.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8.Участие в проектной деятельности.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9.Фандрайзинг (работа со спонсорами, привлечение внебюджетных средств).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10. Работа по программе развития персонала.</w:t>
      </w:r>
    </w:p>
    <w:p w:rsidR="00865A83" w:rsidRDefault="00865A83" w:rsidP="00865A83">
      <w:pPr>
        <w:pStyle w:val="a4"/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11.Проведение межрегиональных обучающих семинаров.</w:t>
      </w:r>
    </w:p>
    <w:p w:rsidR="00865A83" w:rsidRDefault="00865A83" w:rsidP="00865A8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Услуги по предоставлению в прокат технических средств реабилитации</w:t>
      </w: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2776" w:rsidRDefault="00C42776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2.Руководитель учреждения – директор Петухова Галина </w:t>
      </w:r>
      <w:proofErr w:type="spellStart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Евграфьевна</w:t>
      </w:r>
      <w:proofErr w:type="spellEnd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65A83" w:rsidRDefault="00865A83" w:rsidP="00865A83">
      <w:pPr>
        <w:tabs>
          <w:tab w:val="left" w:pos="3975"/>
          <w:tab w:val="center" w:pos="5097"/>
        </w:tabs>
        <w:ind w:left="75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tabs>
          <w:tab w:val="left" w:pos="3975"/>
          <w:tab w:val="center" w:pos="5097"/>
        </w:tabs>
        <w:ind w:left="75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5A83" w:rsidRDefault="00865A83" w:rsidP="00865A8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/>
        <w:jc w:val="both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Структура: 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1. </w:t>
      </w:r>
      <w:r>
        <w:rPr>
          <w:b/>
          <w:color w:val="000000"/>
          <w:spacing w:val="1"/>
          <w:sz w:val="28"/>
          <w:szCs w:val="28"/>
        </w:rPr>
        <w:t>Отделение дневного пребывания</w:t>
      </w:r>
      <w:r>
        <w:rPr>
          <w:color w:val="000000"/>
          <w:spacing w:val="1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структурным подразделением </w:t>
      </w:r>
      <w:r w:rsidR="00AB6694" w:rsidRPr="00AB6694">
        <w:rPr>
          <w:color w:val="000000"/>
          <w:sz w:val="28"/>
          <w:szCs w:val="28"/>
        </w:rPr>
        <w:t>государственного бюджетного учреждения Пермского края</w:t>
      </w:r>
      <w:r>
        <w:rPr>
          <w:color w:val="000000"/>
          <w:spacing w:val="2"/>
          <w:sz w:val="28"/>
          <w:szCs w:val="28"/>
        </w:rPr>
        <w:t xml:space="preserve"> «Реабилитационный центр для детей и </w:t>
      </w:r>
      <w:r>
        <w:rPr>
          <w:color w:val="000000"/>
          <w:spacing w:val="-1"/>
          <w:sz w:val="28"/>
          <w:szCs w:val="28"/>
        </w:rPr>
        <w:t>подростков с ограниченными возможностями» г. Чайковск</w:t>
      </w:r>
      <w:r w:rsidR="00AB6694">
        <w:rPr>
          <w:color w:val="000000"/>
          <w:spacing w:val="-1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>.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b/>
          <w:sz w:val="28"/>
        </w:rPr>
      </w:pPr>
      <w:r>
        <w:rPr>
          <w:color w:val="000000"/>
          <w:spacing w:val="2"/>
          <w:sz w:val="28"/>
          <w:szCs w:val="28"/>
        </w:rPr>
        <w:t xml:space="preserve">Отделение предназначено для организации поэтапного выполнения </w:t>
      </w:r>
      <w:r>
        <w:rPr>
          <w:color w:val="000000"/>
          <w:sz w:val="28"/>
          <w:szCs w:val="28"/>
        </w:rPr>
        <w:t xml:space="preserve">индивидуальных программ реабилитации детей и подростков с </w:t>
      </w:r>
      <w:r>
        <w:rPr>
          <w:color w:val="000000"/>
          <w:spacing w:val="-1"/>
          <w:sz w:val="28"/>
          <w:szCs w:val="28"/>
        </w:rPr>
        <w:t>ограниченными возможностями г. Чайковского в условиях дневного пребывания в Центре.</w:t>
      </w:r>
      <w:r>
        <w:rPr>
          <w:b/>
          <w:sz w:val="28"/>
        </w:rPr>
        <w:t xml:space="preserve"> 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отделения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b/>
          <w:sz w:val="28"/>
        </w:rPr>
      </w:pPr>
      <w:r>
        <w:rPr>
          <w:sz w:val="28"/>
          <w:szCs w:val="28"/>
        </w:rPr>
        <w:t>Оказание детям и подросткам, с ограниченными возможностями здоровья, квалифицированной п</w:t>
      </w:r>
      <w:r>
        <w:rPr>
          <w:color w:val="000000"/>
          <w:spacing w:val="-1"/>
          <w:sz w:val="28"/>
          <w:szCs w:val="28"/>
        </w:rPr>
        <w:t>сихолого-социальной, социально-</w:t>
      </w:r>
      <w:r>
        <w:rPr>
          <w:color w:val="000000"/>
          <w:spacing w:val="-2"/>
          <w:sz w:val="28"/>
          <w:szCs w:val="28"/>
        </w:rPr>
        <w:t>педагогической, социально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медицинской, социально-</w:t>
      </w:r>
      <w:r>
        <w:rPr>
          <w:color w:val="000000"/>
          <w:spacing w:val="-6"/>
          <w:sz w:val="28"/>
          <w:szCs w:val="28"/>
        </w:rPr>
        <w:t xml:space="preserve">бытовой, </w:t>
      </w:r>
      <w:r>
        <w:rPr>
          <w:color w:val="000000"/>
          <w:spacing w:val="1"/>
          <w:sz w:val="28"/>
          <w:szCs w:val="28"/>
        </w:rPr>
        <w:t>социально-трудовой</w:t>
      </w:r>
      <w:r>
        <w:rPr>
          <w:sz w:val="28"/>
          <w:szCs w:val="28"/>
        </w:rPr>
        <w:t xml:space="preserve"> помощи в домашних условиях, обеспечение их максимально полной и своевременной социальной адаптации к жизни в обществе, семье.</w:t>
      </w:r>
    </w:p>
    <w:p w:rsidR="00AB6694" w:rsidRDefault="00865A83" w:rsidP="00AB669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color w:val="000000"/>
          <w:spacing w:val="6"/>
          <w:sz w:val="28"/>
          <w:szCs w:val="28"/>
        </w:rPr>
        <w:t xml:space="preserve">2. </w:t>
      </w:r>
      <w:r>
        <w:rPr>
          <w:b/>
          <w:color w:val="000000"/>
          <w:spacing w:val="6"/>
          <w:sz w:val="28"/>
          <w:szCs w:val="28"/>
        </w:rPr>
        <w:t>Отделение временного пребывания</w:t>
      </w:r>
      <w:r>
        <w:rPr>
          <w:color w:val="000000"/>
          <w:spacing w:val="6"/>
          <w:sz w:val="28"/>
          <w:szCs w:val="28"/>
        </w:rPr>
        <w:t xml:space="preserve"> является структурным подразделением </w:t>
      </w:r>
      <w:r w:rsidR="00AB6694" w:rsidRPr="00AB6694">
        <w:rPr>
          <w:color w:val="000000"/>
          <w:sz w:val="28"/>
          <w:szCs w:val="28"/>
        </w:rPr>
        <w:t>государственного бюджетного учреждения Пермского края</w:t>
      </w:r>
      <w:r w:rsidR="00AB6694">
        <w:rPr>
          <w:color w:val="000000"/>
          <w:spacing w:val="2"/>
          <w:sz w:val="28"/>
          <w:szCs w:val="28"/>
        </w:rPr>
        <w:t xml:space="preserve"> «Реабилитационный центр для детей и </w:t>
      </w:r>
      <w:r w:rsidR="00AB6694">
        <w:rPr>
          <w:color w:val="000000"/>
          <w:spacing w:val="-1"/>
          <w:sz w:val="28"/>
          <w:szCs w:val="28"/>
        </w:rPr>
        <w:t>подростков с ограниченными возможностями» г. Чайковского.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Отделение предназначено для организации поэтапного выполнения </w:t>
      </w:r>
      <w:r>
        <w:rPr>
          <w:color w:val="000000"/>
          <w:sz w:val="28"/>
          <w:szCs w:val="28"/>
        </w:rPr>
        <w:t xml:space="preserve">индивидуальных программ реабилитации детей и подростков с </w:t>
      </w:r>
      <w:r>
        <w:rPr>
          <w:color w:val="000000"/>
          <w:spacing w:val="-1"/>
          <w:sz w:val="28"/>
          <w:szCs w:val="28"/>
        </w:rPr>
        <w:t>ограниченными возможностями всего Пермского края в условиях отделения временного пребывания.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Отделения: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Оказание детям и подросткам, с ограниченными возможностями здоровья, квалифицированной п</w:t>
      </w:r>
      <w:r>
        <w:rPr>
          <w:color w:val="000000"/>
          <w:spacing w:val="-1"/>
          <w:sz w:val="28"/>
          <w:szCs w:val="28"/>
        </w:rPr>
        <w:t>сихолого-социальной, социально-</w:t>
      </w:r>
      <w:r>
        <w:rPr>
          <w:color w:val="000000"/>
          <w:spacing w:val="-2"/>
          <w:sz w:val="28"/>
          <w:szCs w:val="28"/>
        </w:rPr>
        <w:t>педагогической, социально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медицинской, социально-</w:t>
      </w:r>
      <w:r>
        <w:rPr>
          <w:color w:val="000000"/>
          <w:spacing w:val="-6"/>
          <w:sz w:val="28"/>
          <w:szCs w:val="28"/>
        </w:rPr>
        <w:t xml:space="preserve">бытовой, </w:t>
      </w:r>
      <w:r>
        <w:rPr>
          <w:color w:val="000000"/>
          <w:spacing w:val="1"/>
          <w:sz w:val="28"/>
          <w:szCs w:val="28"/>
        </w:rPr>
        <w:t>социально-трудовой</w:t>
      </w:r>
      <w:r>
        <w:rPr>
          <w:sz w:val="28"/>
          <w:szCs w:val="28"/>
        </w:rPr>
        <w:t xml:space="preserve"> помощи в условиях </w:t>
      </w:r>
      <w:r>
        <w:rPr>
          <w:color w:val="000000"/>
          <w:spacing w:val="-1"/>
          <w:sz w:val="28"/>
          <w:szCs w:val="28"/>
        </w:rPr>
        <w:t>отделения временного пребывания.</w:t>
      </w:r>
    </w:p>
    <w:p w:rsidR="00AB6694" w:rsidRDefault="00865A83" w:rsidP="00AB669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3. </w:t>
      </w:r>
      <w:r>
        <w:rPr>
          <w:b/>
          <w:sz w:val="28"/>
          <w:szCs w:val="28"/>
        </w:rPr>
        <w:t>Отделение социальной реабилитации</w:t>
      </w:r>
      <w:r>
        <w:rPr>
          <w:sz w:val="28"/>
          <w:szCs w:val="28"/>
        </w:rPr>
        <w:t xml:space="preserve"> является структурным подразделением </w:t>
      </w:r>
      <w:r w:rsidR="00AB6694" w:rsidRPr="00AB6694">
        <w:rPr>
          <w:color w:val="000000"/>
          <w:sz w:val="28"/>
          <w:szCs w:val="28"/>
        </w:rPr>
        <w:t>государственного бюджетного учреждения Пермского края</w:t>
      </w:r>
      <w:r w:rsidR="00AB6694">
        <w:rPr>
          <w:color w:val="000000"/>
          <w:spacing w:val="2"/>
          <w:sz w:val="28"/>
          <w:szCs w:val="28"/>
        </w:rPr>
        <w:t xml:space="preserve"> «Реабилитационный центр для детей и </w:t>
      </w:r>
      <w:r w:rsidR="00AB6694">
        <w:rPr>
          <w:color w:val="000000"/>
          <w:spacing w:val="-1"/>
          <w:sz w:val="28"/>
          <w:szCs w:val="28"/>
        </w:rPr>
        <w:t>подростков с ограниченными возможностями» г. Чайковского.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предназначено для оказания комплексных реабилитационных мероприятий детям и подросткам с </w:t>
      </w:r>
      <w:r>
        <w:rPr>
          <w:spacing w:val="-1"/>
          <w:sz w:val="28"/>
          <w:szCs w:val="28"/>
        </w:rPr>
        <w:t>ограниченными возможностями.</w:t>
      </w:r>
    </w:p>
    <w:p w:rsidR="00865A83" w:rsidRDefault="00865A83" w:rsidP="00865A83">
      <w:pPr>
        <w:ind w:left="720" w:hanging="9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Цель деятельности отделения:</w:t>
      </w:r>
    </w:p>
    <w:p w:rsidR="00865A83" w:rsidRDefault="00865A83" w:rsidP="00865A83">
      <w:pPr>
        <w:pStyle w:val="2"/>
        <w:ind w:left="-180" w:firstLine="0"/>
        <w:rPr>
          <w:szCs w:val="28"/>
          <w:u w:val="single"/>
        </w:rPr>
      </w:pPr>
      <w:r>
        <w:rPr>
          <w:szCs w:val="28"/>
        </w:rPr>
        <w:t>Обеспечение реализации индивидуальных программ реабилитации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способствующих реабилитации (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>) детей и подростков с ограниченными возможностями.</w:t>
      </w:r>
    </w:p>
    <w:p w:rsidR="00865A83" w:rsidRDefault="00865A83" w:rsidP="00865A83">
      <w:pPr>
        <w:pStyle w:val="a4"/>
        <w:spacing w:after="0"/>
        <w:ind w:left="-180"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A83" w:rsidRDefault="00865A83" w:rsidP="00865A83">
      <w:pPr>
        <w:pStyle w:val="a4"/>
        <w:spacing w:after="0"/>
        <w:ind w:left="540" w:right="45"/>
        <w:jc w:val="both"/>
        <w:rPr>
          <w:b/>
          <w:sz w:val="28"/>
          <w:szCs w:val="28"/>
        </w:rPr>
      </w:pPr>
    </w:p>
    <w:p w:rsidR="00865A83" w:rsidRDefault="00865A83" w:rsidP="00865A83">
      <w:pPr>
        <w:pStyle w:val="a4"/>
        <w:spacing w:after="0"/>
        <w:ind w:left="540" w:right="45"/>
        <w:jc w:val="both"/>
        <w:rPr>
          <w:b/>
          <w:sz w:val="28"/>
          <w:szCs w:val="28"/>
        </w:rPr>
      </w:pPr>
    </w:p>
    <w:p w:rsidR="00C42776" w:rsidRDefault="00C42776" w:rsidP="00865A83">
      <w:pPr>
        <w:pStyle w:val="a4"/>
        <w:numPr>
          <w:ilvl w:val="0"/>
          <w:numId w:val="1"/>
        </w:numPr>
        <w:spacing w:after="0"/>
        <w:ind w:right="45"/>
        <w:jc w:val="both"/>
        <w:rPr>
          <w:b/>
          <w:sz w:val="28"/>
          <w:szCs w:val="28"/>
        </w:rPr>
      </w:pPr>
    </w:p>
    <w:p w:rsidR="00865A83" w:rsidRDefault="00865A83" w:rsidP="00865A83">
      <w:pPr>
        <w:pStyle w:val="a4"/>
        <w:numPr>
          <w:ilvl w:val="0"/>
          <w:numId w:val="1"/>
        </w:numPr>
        <w:spacing w:after="0"/>
        <w:ind w:righ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деятельность</w:t>
      </w:r>
    </w:p>
    <w:p w:rsidR="00865A83" w:rsidRDefault="00865A83" w:rsidP="00865A83">
      <w:pPr>
        <w:pStyle w:val="a4"/>
        <w:spacing w:after="0"/>
        <w:ind w:left="540" w:right="45"/>
        <w:jc w:val="both"/>
        <w:rPr>
          <w:sz w:val="28"/>
          <w:szCs w:val="28"/>
        </w:rPr>
      </w:pPr>
    </w:p>
    <w:p w:rsidR="00865A83" w:rsidRDefault="00865A83" w:rsidP="00865A83">
      <w:pPr>
        <w:tabs>
          <w:tab w:val="left" w:pos="3975"/>
          <w:tab w:val="center" w:pos="509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С 2007 года Центр является опорно-экспериментальной площадкой по южному кусту Пермского края. С 2009 года является краевым опорным учреждением.</w:t>
      </w:r>
    </w:p>
    <w:p w:rsidR="00865A83" w:rsidRDefault="00865A83" w:rsidP="00865A83">
      <w:pPr>
        <w:tabs>
          <w:tab w:val="left" w:pos="3975"/>
          <w:tab w:val="center" w:pos="5097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5A83" w:rsidRPr="008A4941" w:rsidRDefault="00865A83" w:rsidP="00865A83">
      <w:pPr>
        <w:tabs>
          <w:tab w:val="left" w:pos="3975"/>
          <w:tab w:val="center" w:pos="5097"/>
        </w:tabs>
        <w:ind w:left="-180"/>
        <w:jc w:val="both"/>
        <w:rPr>
          <w:b/>
          <w:sz w:val="28"/>
          <w:szCs w:val="28"/>
        </w:rPr>
      </w:pPr>
      <w:r w:rsidRPr="008A4941">
        <w:rPr>
          <w:b/>
          <w:sz w:val="28"/>
          <w:szCs w:val="28"/>
        </w:rPr>
        <w:t xml:space="preserve">В 2019 году проведены следующие семинары: </w:t>
      </w:r>
    </w:p>
    <w:p w:rsidR="00865A83" w:rsidRPr="008A4941" w:rsidRDefault="00865A83" w:rsidP="00865A83">
      <w:pPr>
        <w:ind w:left="-180"/>
        <w:jc w:val="both"/>
        <w:rPr>
          <w:sz w:val="28"/>
          <w:szCs w:val="28"/>
        </w:rPr>
      </w:pPr>
    </w:p>
    <w:p w:rsidR="00865A83" w:rsidRPr="008A4941" w:rsidRDefault="00865A83" w:rsidP="00865A83">
      <w:pPr>
        <w:pStyle w:val="a9"/>
        <w:numPr>
          <w:ilvl w:val="0"/>
          <w:numId w:val="2"/>
        </w:numPr>
        <w:shd w:val="clear" w:color="auto" w:fill="FFFFFF"/>
        <w:textAlignment w:val="top"/>
        <w:rPr>
          <w:b/>
          <w:sz w:val="28"/>
          <w:szCs w:val="28"/>
        </w:rPr>
      </w:pPr>
      <w:r w:rsidRPr="008A4941">
        <w:rPr>
          <w:b/>
          <w:sz w:val="28"/>
          <w:szCs w:val="28"/>
          <w:bdr w:val="none" w:sz="0" w:space="0" w:color="auto" w:frame="1"/>
        </w:rPr>
        <w:t>12.07.2019</w:t>
      </w:r>
    </w:p>
    <w:p w:rsidR="00865A83" w:rsidRPr="008A4941" w:rsidRDefault="00865A83" w:rsidP="00783FFB">
      <w:pPr>
        <w:spacing w:after="150" w:line="288" w:lineRule="atLeast"/>
        <w:textAlignment w:val="top"/>
        <w:outlineLvl w:val="2"/>
        <w:rPr>
          <w:b/>
          <w:bCs/>
          <w:sz w:val="28"/>
          <w:szCs w:val="28"/>
        </w:rPr>
      </w:pPr>
      <w:r w:rsidRPr="008A4941">
        <w:rPr>
          <w:b/>
          <w:bCs/>
          <w:sz w:val="28"/>
          <w:szCs w:val="28"/>
        </w:rPr>
        <w:t>Семинар</w:t>
      </w:r>
      <w:r w:rsidR="00783FFB" w:rsidRPr="008A4941">
        <w:rPr>
          <w:b/>
          <w:bCs/>
          <w:sz w:val="28"/>
          <w:szCs w:val="28"/>
        </w:rPr>
        <w:t xml:space="preserve"> </w:t>
      </w:r>
      <w:r w:rsidRPr="008A4941">
        <w:rPr>
          <w:sz w:val="28"/>
          <w:szCs w:val="28"/>
        </w:rPr>
        <w:t>«Овладение методиками альтернативной коммуникации и интерактивных технологий для развития дет</w:t>
      </w:r>
      <w:r w:rsidR="00783FFB" w:rsidRPr="008A4941">
        <w:rPr>
          <w:sz w:val="28"/>
          <w:szCs w:val="28"/>
        </w:rPr>
        <w:t>ей с ОВЗ »</w:t>
      </w:r>
      <w:r w:rsidRPr="008A4941">
        <w:rPr>
          <w:sz w:val="28"/>
          <w:szCs w:val="28"/>
        </w:rPr>
        <w:br/>
        <w:t>В семинаре участвовали специалисты центра реабилитации. Разбирали методики работы с детьми с ОВЗ.</w:t>
      </w:r>
      <w:r w:rsidRPr="008A4941">
        <w:rPr>
          <w:sz w:val="28"/>
          <w:szCs w:val="28"/>
        </w:rPr>
        <w:br/>
        <w:t xml:space="preserve">На семинаре присутствовали специалисты и педагоги из </w:t>
      </w:r>
      <w:proofErr w:type="spellStart"/>
      <w:r w:rsidRPr="008A4941">
        <w:rPr>
          <w:sz w:val="28"/>
          <w:szCs w:val="28"/>
        </w:rPr>
        <w:t>Осинского</w:t>
      </w:r>
      <w:proofErr w:type="spellEnd"/>
      <w:r w:rsidRPr="008A4941">
        <w:rPr>
          <w:sz w:val="28"/>
          <w:szCs w:val="28"/>
        </w:rPr>
        <w:t xml:space="preserve"> ДДИ, "ЦКРИ" г. Пермь, </w:t>
      </w:r>
      <w:proofErr w:type="spellStart"/>
      <w:r w:rsidRPr="008A4941">
        <w:rPr>
          <w:sz w:val="28"/>
          <w:szCs w:val="28"/>
        </w:rPr>
        <w:t>Еловского</w:t>
      </w:r>
      <w:proofErr w:type="spellEnd"/>
      <w:r w:rsidRPr="008A4941">
        <w:rPr>
          <w:sz w:val="28"/>
          <w:szCs w:val="28"/>
        </w:rPr>
        <w:t xml:space="preserve"> ПНИ, Марковского ГПЦ, Чайковский ДИПИ.</w:t>
      </w:r>
      <w:r w:rsidRPr="008A4941">
        <w:rPr>
          <w:sz w:val="28"/>
          <w:szCs w:val="28"/>
        </w:rPr>
        <w:br/>
        <w:t>Семинар получил положительные отзывы от слушателей.</w:t>
      </w:r>
    </w:p>
    <w:p w:rsidR="00783FFB" w:rsidRPr="008A4941" w:rsidRDefault="00783FFB" w:rsidP="00783FFB">
      <w:pPr>
        <w:pStyle w:val="a9"/>
        <w:tabs>
          <w:tab w:val="left" w:pos="0"/>
        </w:tabs>
        <w:ind w:left="0"/>
        <w:rPr>
          <w:b/>
          <w:bCs/>
          <w:sz w:val="28"/>
          <w:szCs w:val="28"/>
        </w:rPr>
      </w:pPr>
      <w:r w:rsidRPr="008A4941">
        <w:rPr>
          <w:b/>
          <w:bCs/>
          <w:sz w:val="28"/>
          <w:szCs w:val="28"/>
        </w:rPr>
        <w:t xml:space="preserve">2. 7 августа 2019 г </w:t>
      </w:r>
    </w:p>
    <w:p w:rsidR="00865A83" w:rsidRPr="008A4941" w:rsidRDefault="00783FFB" w:rsidP="00AB6694">
      <w:pPr>
        <w:pStyle w:val="a9"/>
        <w:tabs>
          <w:tab w:val="left" w:pos="0"/>
        </w:tabs>
        <w:ind w:left="0"/>
        <w:rPr>
          <w:bCs/>
          <w:sz w:val="28"/>
          <w:szCs w:val="28"/>
        </w:rPr>
      </w:pPr>
      <w:r w:rsidRPr="008A4941">
        <w:rPr>
          <w:b/>
          <w:bCs/>
          <w:sz w:val="28"/>
          <w:szCs w:val="28"/>
        </w:rPr>
        <w:t xml:space="preserve">Семинар- практикум </w:t>
      </w:r>
      <w:r w:rsidR="00865A83" w:rsidRPr="008A4941">
        <w:rPr>
          <w:sz w:val="28"/>
          <w:szCs w:val="28"/>
        </w:rPr>
        <w:t>«Применение методик ЛФК в комплексной реабилитации детей и подростков с особыми потребностями»</w:t>
      </w:r>
    </w:p>
    <w:p w:rsidR="00865A83" w:rsidRPr="008A4941" w:rsidRDefault="00865A83" w:rsidP="00AB6694">
      <w:pPr>
        <w:pStyle w:val="a9"/>
        <w:tabs>
          <w:tab w:val="left" w:pos="0"/>
        </w:tabs>
        <w:ind w:left="180"/>
        <w:jc w:val="both"/>
        <w:rPr>
          <w:bCs/>
          <w:sz w:val="28"/>
          <w:szCs w:val="28"/>
        </w:rPr>
      </w:pPr>
      <w:r w:rsidRPr="008A4941">
        <w:rPr>
          <w:bCs/>
          <w:sz w:val="28"/>
          <w:szCs w:val="28"/>
        </w:rPr>
        <w:t xml:space="preserve">Цель семинара: </w:t>
      </w:r>
    </w:p>
    <w:p w:rsidR="00865A83" w:rsidRPr="008A4941" w:rsidRDefault="00865A83" w:rsidP="00AB6694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8A4941">
        <w:rPr>
          <w:bCs/>
          <w:sz w:val="28"/>
          <w:szCs w:val="28"/>
        </w:rPr>
        <w:t xml:space="preserve"> -познакомить участников семинара с различными </w:t>
      </w:r>
      <w:r w:rsidRPr="008A4941">
        <w:rPr>
          <w:sz w:val="28"/>
          <w:szCs w:val="28"/>
        </w:rPr>
        <w:t>формами и методами ЛФК при работе с детьми с ограниченными возможностями.</w:t>
      </w:r>
    </w:p>
    <w:p w:rsidR="00865A83" w:rsidRPr="008A4941" w:rsidRDefault="008A4941" w:rsidP="00AB6694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8A4941">
        <w:rPr>
          <w:sz w:val="28"/>
          <w:szCs w:val="28"/>
        </w:rPr>
        <w:t>-</w:t>
      </w:r>
      <w:r w:rsidR="00865A83" w:rsidRPr="008A4941">
        <w:rPr>
          <w:sz w:val="28"/>
          <w:szCs w:val="28"/>
        </w:rPr>
        <w:t>ознакомление с методами применения специальных приспособлений и спортивного оборудования в медико-социальной реабилитации детей с ОВЗ</w:t>
      </w:r>
    </w:p>
    <w:p w:rsidR="00865A83" w:rsidRPr="008A4941" w:rsidRDefault="008A4941" w:rsidP="00AB6694">
      <w:pPr>
        <w:tabs>
          <w:tab w:val="left" w:pos="0"/>
        </w:tabs>
        <w:ind w:left="-180"/>
        <w:jc w:val="both"/>
        <w:rPr>
          <w:bCs/>
          <w:sz w:val="28"/>
          <w:szCs w:val="28"/>
        </w:rPr>
      </w:pPr>
      <w:r w:rsidRPr="008A4941">
        <w:rPr>
          <w:bCs/>
          <w:sz w:val="28"/>
          <w:szCs w:val="28"/>
        </w:rPr>
        <w:t xml:space="preserve">Целевая аудитория: </w:t>
      </w:r>
      <w:r w:rsidR="00865A83" w:rsidRPr="008A4941">
        <w:rPr>
          <w:bCs/>
          <w:sz w:val="28"/>
          <w:szCs w:val="28"/>
        </w:rPr>
        <w:t xml:space="preserve">руководители, специалисты по реабилитации, инструктора ЛФК и АФК, массажисты, врачи- </w:t>
      </w:r>
      <w:proofErr w:type="spellStart"/>
      <w:r w:rsidR="00865A83" w:rsidRPr="008A4941">
        <w:rPr>
          <w:bCs/>
          <w:sz w:val="28"/>
          <w:szCs w:val="28"/>
        </w:rPr>
        <w:t>реабилитологи</w:t>
      </w:r>
      <w:proofErr w:type="spellEnd"/>
      <w:r w:rsidR="00865A83" w:rsidRPr="008A4941">
        <w:rPr>
          <w:bCs/>
          <w:sz w:val="28"/>
          <w:szCs w:val="28"/>
        </w:rPr>
        <w:t>, родители.</w:t>
      </w:r>
    </w:p>
    <w:p w:rsidR="008A4941" w:rsidRPr="008A4941" w:rsidRDefault="008A4941" w:rsidP="008A4941">
      <w:pPr>
        <w:tabs>
          <w:tab w:val="left" w:pos="0"/>
        </w:tabs>
        <w:ind w:left="-180"/>
        <w:jc w:val="both"/>
        <w:rPr>
          <w:bCs/>
          <w:sz w:val="28"/>
          <w:szCs w:val="28"/>
        </w:rPr>
      </w:pPr>
    </w:p>
    <w:p w:rsidR="008A4941" w:rsidRPr="008A4941" w:rsidRDefault="008A4941" w:rsidP="00865A83">
      <w:pPr>
        <w:rPr>
          <w:b/>
          <w:sz w:val="28"/>
          <w:szCs w:val="28"/>
        </w:rPr>
      </w:pPr>
      <w:r w:rsidRPr="008A4941">
        <w:rPr>
          <w:b/>
          <w:sz w:val="28"/>
          <w:szCs w:val="28"/>
        </w:rPr>
        <w:t xml:space="preserve">3. </w:t>
      </w:r>
      <w:r w:rsidR="00865A83" w:rsidRPr="008A4941">
        <w:rPr>
          <w:b/>
          <w:sz w:val="28"/>
          <w:szCs w:val="28"/>
        </w:rPr>
        <w:t>17.10</w:t>
      </w:r>
      <w:r w:rsidRPr="008A4941">
        <w:rPr>
          <w:b/>
          <w:sz w:val="28"/>
          <w:szCs w:val="28"/>
        </w:rPr>
        <w:t>.2019 г</w:t>
      </w:r>
    </w:p>
    <w:p w:rsidR="00865A83" w:rsidRPr="008A4941" w:rsidRDefault="008A4941" w:rsidP="00865A83">
      <w:pPr>
        <w:rPr>
          <w:b/>
          <w:sz w:val="28"/>
          <w:szCs w:val="28"/>
        </w:rPr>
      </w:pPr>
      <w:r w:rsidRPr="008A4941">
        <w:rPr>
          <w:sz w:val="28"/>
          <w:szCs w:val="28"/>
        </w:rPr>
        <w:t xml:space="preserve"> </w:t>
      </w:r>
      <w:r w:rsidRPr="008A4941">
        <w:rPr>
          <w:b/>
          <w:sz w:val="28"/>
          <w:szCs w:val="28"/>
        </w:rPr>
        <w:t>С</w:t>
      </w:r>
      <w:r w:rsidR="00865A83" w:rsidRPr="008A4941">
        <w:rPr>
          <w:b/>
          <w:sz w:val="28"/>
          <w:szCs w:val="28"/>
        </w:rPr>
        <w:t xml:space="preserve">еминар </w:t>
      </w:r>
      <w:r w:rsidR="00865A83" w:rsidRPr="00AB6694">
        <w:rPr>
          <w:sz w:val="28"/>
          <w:szCs w:val="28"/>
        </w:rPr>
        <w:t>«Применение актуальных методик психолого-педагогической коррекции в комплексной реабилитации детей и подростков с особыми потребностями».</w:t>
      </w:r>
    </w:p>
    <w:p w:rsidR="00865A83" w:rsidRPr="008A4941" w:rsidRDefault="00865A83" w:rsidP="00865A83">
      <w:pPr>
        <w:rPr>
          <w:sz w:val="28"/>
          <w:szCs w:val="28"/>
        </w:rPr>
      </w:pPr>
      <w:r w:rsidRPr="008A4941">
        <w:rPr>
          <w:b/>
          <w:sz w:val="28"/>
          <w:szCs w:val="28"/>
        </w:rPr>
        <w:t>Слушатели семинара</w:t>
      </w:r>
      <w:r w:rsidR="008A4941" w:rsidRPr="008A4941">
        <w:rPr>
          <w:sz w:val="28"/>
          <w:szCs w:val="28"/>
        </w:rPr>
        <w:t xml:space="preserve">: </w:t>
      </w:r>
      <w:r w:rsidRPr="008A4941">
        <w:rPr>
          <w:sz w:val="28"/>
          <w:szCs w:val="28"/>
        </w:rPr>
        <w:t xml:space="preserve">родители, педагоги и студенты педагогического отделения филиала </w:t>
      </w:r>
      <w:proofErr w:type="spellStart"/>
      <w:r w:rsidRPr="008A4941">
        <w:rPr>
          <w:sz w:val="28"/>
          <w:szCs w:val="28"/>
        </w:rPr>
        <w:t>УдГУ</w:t>
      </w:r>
      <w:proofErr w:type="spellEnd"/>
      <w:r w:rsidRPr="008A4941">
        <w:rPr>
          <w:sz w:val="28"/>
          <w:szCs w:val="28"/>
        </w:rPr>
        <w:t>.</w:t>
      </w:r>
    </w:p>
    <w:p w:rsidR="00865A83" w:rsidRPr="00BD0D63" w:rsidRDefault="00865A83" w:rsidP="00865A83"/>
    <w:p w:rsidR="00865A83" w:rsidRDefault="00865A83" w:rsidP="00865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Материально-техническая база: 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Оснащение кабинетов: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Медицинский: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-ростомер, весы напольные, весы детские, тонометры, холодильник </w:t>
      </w:r>
      <w:proofErr w:type="gramStart"/>
      <w:r>
        <w:rPr>
          <w:sz w:val="28"/>
          <w:szCs w:val="28"/>
        </w:rPr>
        <w:t>для мед</w:t>
      </w:r>
      <w:proofErr w:type="gramEnd"/>
      <w:r>
        <w:rPr>
          <w:sz w:val="28"/>
          <w:szCs w:val="28"/>
        </w:rPr>
        <w:t>. препаратов.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Физиотерапевтический: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-ингалятор «Вулкан», </w:t>
      </w:r>
      <w:proofErr w:type="spellStart"/>
      <w:r>
        <w:rPr>
          <w:sz w:val="28"/>
          <w:szCs w:val="28"/>
        </w:rPr>
        <w:t>микрополяризатор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Полярис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массажеры</w:t>
      </w:r>
      <w:proofErr w:type="spellEnd"/>
      <w:r>
        <w:rPr>
          <w:sz w:val="28"/>
          <w:szCs w:val="28"/>
        </w:rPr>
        <w:t xml:space="preserve"> для ног «Ангел», «</w:t>
      </w:r>
      <w:proofErr w:type="spellStart"/>
      <w:r>
        <w:rPr>
          <w:sz w:val="28"/>
          <w:szCs w:val="28"/>
        </w:rPr>
        <w:t>Марутака</w:t>
      </w:r>
      <w:proofErr w:type="spellEnd"/>
      <w:r>
        <w:rPr>
          <w:sz w:val="28"/>
          <w:szCs w:val="28"/>
        </w:rPr>
        <w:t>», «Жемчужная ванна», «Полюс-2», «</w:t>
      </w:r>
      <w:proofErr w:type="spellStart"/>
      <w:r>
        <w:rPr>
          <w:sz w:val="28"/>
          <w:szCs w:val="28"/>
        </w:rPr>
        <w:t>Амплипульс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Трансаир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Коверт</w:t>
      </w:r>
      <w:proofErr w:type="spellEnd"/>
      <w:r>
        <w:rPr>
          <w:sz w:val="28"/>
          <w:szCs w:val="28"/>
        </w:rPr>
        <w:t xml:space="preserve">», «Одеяло многослойное </w:t>
      </w:r>
      <w:proofErr w:type="spellStart"/>
      <w:r>
        <w:rPr>
          <w:sz w:val="28"/>
          <w:szCs w:val="28"/>
        </w:rPr>
        <w:t>Дэнас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Дэнас-Вертеб</w:t>
      </w:r>
      <w:r w:rsidR="00AB6694">
        <w:rPr>
          <w:sz w:val="28"/>
          <w:szCs w:val="28"/>
        </w:rPr>
        <w:t>ра</w:t>
      </w:r>
      <w:proofErr w:type="spellEnd"/>
      <w:r w:rsidR="00AB6694">
        <w:rPr>
          <w:sz w:val="28"/>
          <w:szCs w:val="28"/>
        </w:rPr>
        <w:t>» «Амблио-1», «</w:t>
      </w:r>
      <w:proofErr w:type="spellStart"/>
      <w:r w:rsidR="00AB6694">
        <w:rPr>
          <w:sz w:val="28"/>
          <w:szCs w:val="28"/>
        </w:rPr>
        <w:t>Лимфодренаж</w:t>
      </w:r>
      <w:proofErr w:type="spellEnd"/>
      <w:r w:rsidR="00AB6694">
        <w:rPr>
          <w:sz w:val="28"/>
          <w:szCs w:val="28"/>
        </w:rPr>
        <w:t>», в</w:t>
      </w:r>
      <w:r>
        <w:rPr>
          <w:sz w:val="28"/>
          <w:szCs w:val="28"/>
        </w:rPr>
        <w:t xml:space="preserve">анна для </w:t>
      </w:r>
      <w:proofErr w:type="spellStart"/>
      <w:r>
        <w:rPr>
          <w:sz w:val="28"/>
          <w:szCs w:val="28"/>
        </w:rPr>
        <w:t>гидроаэромассажа</w:t>
      </w:r>
      <w:proofErr w:type="spellEnd"/>
      <w:r>
        <w:rPr>
          <w:sz w:val="28"/>
          <w:szCs w:val="28"/>
        </w:rPr>
        <w:t>, оборудование для пенно-солодковой ванны, аппарат для дарсонвализации «</w:t>
      </w:r>
      <w:proofErr w:type="spellStart"/>
      <w:r>
        <w:rPr>
          <w:sz w:val="28"/>
          <w:szCs w:val="28"/>
        </w:rPr>
        <w:t>Жезатон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Дэнас-Рефлексо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Полимаг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Милта</w:t>
      </w:r>
      <w:proofErr w:type="spellEnd"/>
      <w:r>
        <w:rPr>
          <w:sz w:val="28"/>
          <w:szCs w:val="28"/>
        </w:rPr>
        <w:t xml:space="preserve">», пузырьковые ножные ванночки, </w:t>
      </w:r>
      <w:proofErr w:type="spellStart"/>
      <w:r>
        <w:rPr>
          <w:sz w:val="28"/>
          <w:szCs w:val="28"/>
        </w:rPr>
        <w:t>коктейлер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кислородный ,  продукция для ванн «</w:t>
      </w:r>
      <w:proofErr w:type="spellStart"/>
      <w:r>
        <w:rPr>
          <w:sz w:val="28"/>
          <w:szCs w:val="28"/>
        </w:rPr>
        <w:t>Бальнеомед</w:t>
      </w:r>
      <w:proofErr w:type="spellEnd"/>
      <w:r>
        <w:rPr>
          <w:sz w:val="28"/>
          <w:szCs w:val="28"/>
        </w:rPr>
        <w:t>», кедровая бочка, стерилизатор для обработки логопедических зондов.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Зал ЛФК:</w:t>
      </w:r>
      <w:r>
        <w:rPr>
          <w:sz w:val="28"/>
          <w:szCs w:val="28"/>
        </w:rPr>
        <w:t xml:space="preserve"> 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-тренажеры для ходьбы, велотренажер,  детские тренажеры (гребля, ходики, беговая дорожка</w:t>
      </w:r>
      <w:r w:rsidR="00A27F9C">
        <w:rPr>
          <w:sz w:val="28"/>
          <w:szCs w:val="28"/>
        </w:rPr>
        <w:t>, велотренажер</w:t>
      </w:r>
      <w:r>
        <w:rPr>
          <w:sz w:val="28"/>
          <w:szCs w:val="28"/>
        </w:rPr>
        <w:t>); костюмы «Адели», «Фаэтон», «Атлант», «Ева»; тренажер Гросса, мячи, фитболы, обручи, гимнастические палки,</w:t>
      </w:r>
      <w:r w:rsidR="00A27F9C">
        <w:rPr>
          <w:sz w:val="28"/>
          <w:szCs w:val="28"/>
        </w:rPr>
        <w:t xml:space="preserve"> скакалки,</w:t>
      </w:r>
      <w:r>
        <w:rPr>
          <w:sz w:val="28"/>
          <w:szCs w:val="28"/>
        </w:rPr>
        <w:t xml:space="preserve"> вертик</w:t>
      </w:r>
      <w:r w:rsidR="00AB6694">
        <w:rPr>
          <w:sz w:val="28"/>
          <w:szCs w:val="28"/>
        </w:rPr>
        <w:t xml:space="preserve">ализаторы с обратным наклоном, </w:t>
      </w:r>
      <w:r>
        <w:rPr>
          <w:sz w:val="28"/>
          <w:szCs w:val="28"/>
        </w:rPr>
        <w:t>йога-качели, стол для кинезиотерапии, специализированный велосипед «</w:t>
      </w:r>
      <w:r>
        <w:rPr>
          <w:sz w:val="28"/>
          <w:szCs w:val="28"/>
          <w:lang w:val="en-US"/>
        </w:rPr>
        <w:t>Angel</w:t>
      </w:r>
      <w:r w:rsidRPr="00865A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Solo</w:t>
      </w:r>
      <w:r>
        <w:rPr>
          <w:sz w:val="28"/>
          <w:szCs w:val="28"/>
        </w:rPr>
        <w:t>», оборудование для позиционирования (укладки), аппарат</w:t>
      </w:r>
      <w:r w:rsidR="00AB6694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пассивной разработки суставов «Артромот», стол для механотерапии, тренажер</w:t>
      </w:r>
      <w:r w:rsidR="00AB6694">
        <w:rPr>
          <w:sz w:val="28"/>
          <w:szCs w:val="28"/>
        </w:rPr>
        <w:t>ы</w:t>
      </w:r>
      <w:r>
        <w:rPr>
          <w:sz w:val="28"/>
          <w:szCs w:val="28"/>
        </w:rPr>
        <w:t xml:space="preserve"> для иппотерапии, ходунки</w:t>
      </w:r>
      <w:r w:rsidR="00AB6694">
        <w:rPr>
          <w:sz w:val="28"/>
          <w:szCs w:val="28"/>
        </w:rPr>
        <w:t xml:space="preserve">, </w:t>
      </w:r>
      <w:r w:rsidR="00A27F9C">
        <w:rPr>
          <w:sz w:val="28"/>
          <w:szCs w:val="28"/>
        </w:rPr>
        <w:t>тренажеры- степпер, эллипсоидный, беговая дорожка</w:t>
      </w:r>
      <w:r>
        <w:rPr>
          <w:sz w:val="28"/>
          <w:szCs w:val="28"/>
        </w:rPr>
        <w:t xml:space="preserve"> . 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Музыкальный зал: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синтезатор, пианино, музыкальный центр,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акустическая система, микрофоны, звуковая система </w:t>
      </w:r>
      <w:r w:rsidR="00AB6694">
        <w:rPr>
          <w:sz w:val="28"/>
          <w:szCs w:val="28"/>
        </w:rPr>
        <w:t>музыкальный луч</w:t>
      </w:r>
      <w:r>
        <w:rPr>
          <w:sz w:val="28"/>
          <w:szCs w:val="28"/>
        </w:rPr>
        <w:t xml:space="preserve"> «Саундбим», интерактивный пол, интерактивный стол и др.</w:t>
      </w:r>
    </w:p>
    <w:p w:rsidR="00865A83" w:rsidRDefault="00865A83" w:rsidP="00865A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/>
          <w:sz w:val="28"/>
          <w:szCs w:val="28"/>
        </w:rPr>
        <w:t>Кабинет предметно-развивающей среды (кабинет социального педагога):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-центр «Песок и вода», световые столы для песочной терапии, «Зимний сад», фонтан, «живой уголок», «водопад», дидактическое </w:t>
      </w:r>
      <w:proofErr w:type="gramStart"/>
      <w:r>
        <w:rPr>
          <w:sz w:val="28"/>
          <w:szCs w:val="28"/>
        </w:rPr>
        <w:t>оборудование  для</w:t>
      </w:r>
      <w:proofErr w:type="gramEnd"/>
      <w:r>
        <w:rPr>
          <w:sz w:val="28"/>
          <w:szCs w:val="28"/>
        </w:rPr>
        <w:t xml:space="preserve"> занятий, комплекс для развития двигательных функций рук, компьютеры, , оборудование для развития мелкой моторики, оборудование для эрготерапии, интерактивная песочница «Полянка», графические планшеты, интерактивные панно, набор Фридриха Фребеля.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Сенсорная комната: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-свето-звуковое оборудование, ароматерапия, водяная кровать, массажное кресло, сенсорные коврики и дорожки, потолок «Звездное небо», пузырьковая колонна «аквариум», игры по Воскобовичу, набор для работы с детьми с аутизмом, интерактивная панель «Бесконечность», комплекс психологических программ «Эффектон</w:t>
      </w:r>
      <w:r w:rsidR="00AB6694">
        <w:rPr>
          <w:sz w:val="28"/>
          <w:szCs w:val="28"/>
        </w:rPr>
        <w:t>»,</w:t>
      </w:r>
      <w:r>
        <w:rPr>
          <w:sz w:val="28"/>
          <w:szCs w:val="28"/>
        </w:rPr>
        <w:t xml:space="preserve"> мультип</w:t>
      </w:r>
      <w:r w:rsidR="008A4941">
        <w:rPr>
          <w:sz w:val="28"/>
          <w:szCs w:val="28"/>
        </w:rPr>
        <w:t>сихометр и др.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Кабинет логопеда: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-дидактическое оборудование для занятий, </w:t>
      </w:r>
      <w:proofErr w:type="spellStart"/>
      <w:r>
        <w:rPr>
          <w:sz w:val="28"/>
          <w:szCs w:val="28"/>
        </w:rPr>
        <w:t>логотренажеры</w:t>
      </w:r>
      <w:proofErr w:type="spellEnd"/>
      <w:r>
        <w:rPr>
          <w:sz w:val="28"/>
          <w:szCs w:val="28"/>
        </w:rPr>
        <w:t xml:space="preserve"> «Игры </w:t>
      </w:r>
      <w:proofErr w:type="gramStart"/>
      <w:r>
        <w:rPr>
          <w:sz w:val="28"/>
          <w:szCs w:val="28"/>
        </w:rPr>
        <w:t>для тигры</w:t>
      </w:r>
      <w:proofErr w:type="gram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Дэльфа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Унитон</w:t>
      </w:r>
      <w:proofErr w:type="spellEnd"/>
      <w:r>
        <w:rPr>
          <w:sz w:val="28"/>
          <w:szCs w:val="28"/>
        </w:rPr>
        <w:t>-ФМ»-беспроводной речевой тренажер, комплекты логопедических зондов для массажа и постановки звуков, мини-гарнитура для костного звукопроведения «</w:t>
      </w:r>
      <w:r>
        <w:rPr>
          <w:sz w:val="28"/>
          <w:szCs w:val="28"/>
          <w:lang w:val="en-US"/>
        </w:rPr>
        <w:t>FORBREIN</w:t>
      </w:r>
      <w:r>
        <w:rPr>
          <w:sz w:val="28"/>
          <w:szCs w:val="28"/>
        </w:rPr>
        <w:t>», набор «</w:t>
      </w:r>
      <w:proofErr w:type="spellStart"/>
      <w:r>
        <w:rPr>
          <w:sz w:val="28"/>
          <w:szCs w:val="28"/>
        </w:rPr>
        <w:t>Интошка</w:t>
      </w:r>
      <w:proofErr w:type="spellEnd"/>
      <w:r>
        <w:rPr>
          <w:sz w:val="28"/>
          <w:szCs w:val="28"/>
        </w:rPr>
        <w:t>»</w:t>
      </w:r>
      <w:r w:rsidR="008A4941">
        <w:rPr>
          <w:sz w:val="28"/>
          <w:szCs w:val="28"/>
        </w:rPr>
        <w:t xml:space="preserve">, аппарат для коррекции </w:t>
      </w:r>
      <w:proofErr w:type="spellStart"/>
      <w:r w:rsidR="008A4941">
        <w:rPr>
          <w:sz w:val="28"/>
          <w:szCs w:val="28"/>
        </w:rPr>
        <w:t>логоневрозов</w:t>
      </w:r>
      <w:proofErr w:type="spellEnd"/>
      <w:r w:rsidR="008A4941">
        <w:rPr>
          <w:sz w:val="28"/>
          <w:szCs w:val="28"/>
        </w:rPr>
        <w:t xml:space="preserve"> «Монолог»</w:t>
      </w:r>
      <w:r w:rsidR="00A27F9C">
        <w:rPr>
          <w:sz w:val="28"/>
          <w:szCs w:val="28"/>
        </w:rPr>
        <w:t xml:space="preserve">, вакуумный </w:t>
      </w:r>
      <w:proofErr w:type="spellStart"/>
      <w:r w:rsidR="00A27F9C">
        <w:rPr>
          <w:sz w:val="28"/>
          <w:szCs w:val="28"/>
        </w:rPr>
        <w:t>массажер</w:t>
      </w:r>
      <w:proofErr w:type="spellEnd"/>
      <w:r w:rsidR="00A27F9C">
        <w:rPr>
          <w:sz w:val="28"/>
          <w:szCs w:val="28"/>
        </w:rPr>
        <w:t xml:space="preserve"> для логопедического массажа.</w:t>
      </w: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кабинет оснащен позиционными сидениями.</w:t>
      </w:r>
    </w:p>
    <w:p w:rsidR="00865A83" w:rsidRDefault="00865A83" w:rsidP="00865A83">
      <w:pPr>
        <w:jc w:val="both"/>
        <w:rPr>
          <w:sz w:val="28"/>
          <w:szCs w:val="28"/>
        </w:rPr>
      </w:pPr>
    </w:p>
    <w:p w:rsidR="00865A83" w:rsidRDefault="00865A83" w:rsidP="00865A83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Реабилитационные мероприятия и занятия </w:t>
      </w:r>
      <w:r w:rsidR="00A27F9C"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 центра проводятся в кабинетах: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логопеда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психолога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гидрокинезотерапии</w:t>
      </w:r>
      <w:proofErr w:type="spellEnd"/>
      <w:r>
        <w:rPr>
          <w:sz w:val="28"/>
          <w:szCs w:val="28"/>
        </w:rPr>
        <w:t xml:space="preserve"> (бассейн)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медицинском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массажном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кабинете предметно-развивающей среды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физиотерапевтическом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зале ЛФК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сенсорной комнате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музыкальном зале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терап</w:t>
      </w:r>
      <w:r w:rsidR="008A4941">
        <w:rPr>
          <w:sz w:val="28"/>
          <w:szCs w:val="28"/>
        </w:rPr>
        <w:t>евтических мастерских (швейная</w:t>
      </w:r>
      <w:r>
        <w:rPr>
          <w:sz w:val="28"/>
          <w:szCs w:val="28"/>
        </w:rPr>
        <w:t>, мини-полиграфическая)</w:t>
      </w:r>
    </w:p>
    <w:p w:rsidR="00865A83" w:rsidRDefault="00865A83" w:rsidP="00865A8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спелеокамере</w:t>
      </w:r>
      <w:proofErr w:type="spellEnd"/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720"/>
        <w:jc w:val="both"/>
        <w:rPr>
          <w:sz w:val="28"/>
          <w:szCs w:val="28"/>
        </w:rPr>
      </w:pPr>
    </w:p>
    <w:p w:rsidR="00865A83" w:rsidRDefault="00865A83" w:rsidP="00865A83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деятельность:</w:t>
      </w:r>
    </w:p>
    <w:p w:rsidR="00865A83" w:rsidRDefault="00865A83" w:rsidP="00865A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ind w:left="720"/>
        <w:jc w:val="both"/>
        <w:rPr>
          <w:sz w:val="28"/>
          <w:szCs w:val="28"/>
        </w:rPr>
      </w:pPr>
    </w:p>
    <w:p w:rsidR="00865A83" w:rsidRDefault="00865A83" w:rsidP="00865A83">
      <w:pPr>
        <w:shd w:val="clear" w:color="auto" w:fill="FFFFFF"/>
        <w:tabs>
          <w:tab w:val="left" w:pos="108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1.Совершенствуется работа по методикам:</w:t>
      </w:r>
      <w:r>
        <w:rPr>
          <w:sz w:val="28"/>
          <w:szCs w:val="28"/>
        </w:rPr>
        <w:t xml:space="preserve"> дыхательная гимнастика по Стрельниковой, медовый массаж и медовое обертывание, «</w:t>
      </w:r>
      <w:r>
        <w:rPr>
          <w:sz w:val="28"/>
          <w:szCs w:val="28"/>
          <w:lang w:val="en-US"/>
        </w:rPr>
        <w:t>FORBREIN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анималотерапия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>, методика «</w:t>
      </w:r>
      <w:proofErr w:type="spellStart"/>
      <w:r>
        <w:rPr>
          <w:sz w:val="28"/>
          <w:szCs w:val="28"/>
        </w:rPr>
        <w:t>Флэшмоб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»-рисование на воде, обогащена методика </w:t>
      </w:r>
      <w:proofErr w:type="spellStart"/>
      <w:r>
        <w:rPr>
          <w:sz w:val="28"/>
          <w:szCs w:val="28"/>
        </w:rPr>
        <w:t>пескотерапии</w:t>
      </w:r>
      <w:proofErr w:type="spellEnd"/>
      <w:r>
        <w:rPr>
          <w:sz w:val="28"/>
          <w:szCs w:val="28"/>
        </w:rPr>
        <w:t>-«Кинетический песок».</w:t>
      </w:r>
    </w:p>
    <w:p w:rsidR="00865A83" w:rsidRDefault="00865A83" w:rsidP="00865A83">
      <w:pPr>
        <w:shd w:val="clear" w:color="auto" w:fill="FFFFFF"/>
        <w:tabs>
          <w:tab w:val="left" w:pos="108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кондуктивная</w:t>
      </w:r>
      <w:proofErr w:type="spellEnd"/>
      <w:r>
        <w:rPr>
          <w:sz w:val="28"/>
          <w:szCs w:val="28"/>
        </w:rPr>
        <w:t xml:space="preserve"> терапия, Войта-терапия, использование системы альтернативной коммуникации с неговорящими детьми (</w:t>
      </w:r>
      <w:r>
        <w:rPr>
          <w:sz w:val="28"/>
          <w:szCs w:val="28"/>
          <w:lang w:val="en-US"/>
        </w:rPr>
        <w:t>PECS</w:t>
      </w:r>
      <w:r>
        <w:rPr>
          <w:sz w:val="28"/>
          <w:szCs w:val="28"/>
        </w:rPr>
        <w:t xml:space="preserve">), методика антистрессового массажа (травяными мешочками), медовый массаж, медовое обертывание, методы криотерапии, ДЭНАС-терапии, </w:t>
      </w:r>
      <w:proofErr w:type="spellStart"/>
      <w:r>
        <w:rPr>
          <w:sz w:val="28"/>
          <w:szCs w:val="28"/>
        </w:rPr>
        <w:t>кинезиотейпирование</w:t>
      </w:r>
      <w:proofErr w:type="spellEnd"/>
      <w:r>
        <w:rPr>
          <w:sz w:val="28"/>
          <w:szCs w:val="28"/>
        </w:rPr>
        <w:t>.</w:t>
      </w:r>
    </w:p>
    <w:p w:rsidR="00865A83" w:rsidRPr="003F00EC" w:rsidRDefault="00865A83" w:rsidP="003F00EC">
      <w:pPr>
        <w:widowControl w:val="0"/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2.В комплексную реабилитацию введены методики</w:t>
      </w:r>
      <w:r>
        <w:rPr>
          <w:sz w:val="28"/>
          <w:szCs w:val="28"/>
        </w:rPr>
        <w:t xml:space="preserve">: </w:t>
      </w:r>
      <w:r w:rsidR="008A4941" w:rsidRPr="003F00EC">
        <w:rPr>
          <w:sz w:val="28"/>
          <w:szCs w:val="28"/>
        </w:rPr>
        <w:t xml:space="preserve">«Теневой театр </w:t>
      </w:r>
      <w:proofErr w:type="spellStart"/>
      <w:r w:rsidR="008A4941" w:rsidRPr="003F00EC">
        <w:rPr>
          <w:sz w:val="28"/>
          <w:szCs w:val="28"/>
        </w:rPr>
        <w:t>психодраммы</w:t>
      </w:r>
      <w:proofErr w:type="spellEnd"/>
      <w:r w:rsidR="008A4941" w:rsidRPr="003F00EC">
        <w:rPr>
          <w:sz w:val="28"/>
          <w:szCs w:val="28"/>
        </w:rPr>
        <w:t xml:space="preserve"> (элементы терапевтической сказки)», «Театр для всех» («Театр без репетиций»), </w:t>
      </w:r>
      <w:r w:rsidR="00385AE6" w:rsidRPr="003F00EC">
        <w:rPr>
          <w:sz w:val="28"/>
          <w:szCs w:val="28"/>
        </w:rPr>
        <w:t xml:space="preserve">методика гимнастики по </w:t>
      </w:r>
      <w:proofErr w:type="spellStart"/>
      <w:r w:rsidR="00385AE6" w:rsidRPr="003F00EC">
        <w:rPr>
          <w:sz w:val="28"/>
          <w:szCs w:val="28"/>
        </w:rPr>
        <w:t>Сандакову</w:t>
      </w:r>
      <w:proofErr w:type="spellEnd"/>
      <w:r w:rsidR="00385AE6" w:rsidRPr="003F00EC">
        <w:rPr>
          <w:sz w:val="28"/>
          <w:szCs w:val="28"/>
        </w:rPr>
        <w:t xml:space="preserve">, методика коррекции </w:t>
      </w:r>
      <w:proofErr w:type="spellStart"/>
      <w:r w:rsidR="00385AE6" w:rsidRPr="003F00EC">
        <w:rPr>
          <w:sz w:val="28"/>
          <w:szCs w:val="28"/>
        </w:rPr>
        <w:t>логоневрозов</w:t>
      </w:r>
      <w:proofErr w:type="spellEnd"/>
      <w:r w:rsidR="00385AE6" w:rsidRPr="003F00EC">
        <w:rPr>
          <w:sz w:val="28"/>
          <w:szCs w:val="28"/>
        </w:rPr>
        <w:t xml:space="preserve"> с аппаратом «Монолог», музыкотерапия, робототехника</w:t>
      </w:r>
      <w:r w:rsidR="00A27F9C">
        <w:rPr>
          <w:sz w:val="28"/>
          <w:szCs w:val="28"/>
        </w:rPr>
        <w:t xml:space="preserve">, </w:t>
      </w:r>
      <w:r w:rsidR="00A27F9C">
        <w:rPr>
          <w:sz w:val="28"/>
          <w:szCs w:val="28"/>
          <w:lang w:val="en-US"/>
        </w:rPr>
        <w:t>PNF</w:t>
      </w:r>
      <w:r w:rsidR="00A27F9C" w:rsidRPr="00A27F9C">
        <w:rPr>
          <w:sz w:val="28"/>
          <w:szCs w:val="28"/>
        </w:rPr>
        <w:t>-</w:t>
      </w:r>
      <w:r w:rsidR="00A27F9C">
        <w:rPr>
          <w:sz w:val="28"/>
          <w:szCs w:val="28"/>
        </w:rPr>
        <w:t xml:space="preserve"> терапия в методиках массажа</w:t>
      </w:r>
      <w:r w:rsidR="00385AE6" w:rsidRPr="003F00EC">
        <w:rPr>
          <w:sz w:val="28"/>
          <w:szCs w:val="28"/>
        </w:rPr>
        <w:t>.</w:t>
      </w:r>
    </w:p>
    <w:p w:rsidR="00865A83" w:rsidRDefault="00865A83" w:rsidP="00865A8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клиентами.</w:t>
      </w:r>
    </w:p>
    <w:p w:rsidR="00865A83" w:rsidRDefault="00865A83" w:rsidP="00865A83">
      <w:pPr>
        <w:jc w:val="both"/>
        <w:rPr>
          <w:sz w:val="28"/>
          <w:szCs w:val="28"/>
        </w:rPr>
      </w:pPr>
    </w:p>
    <w:p w:rsidR="00865A83" w:rsidRDefault="00865A83" w:rsidP="0086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реабилитационного </w:t>
      </w:r>
      <w:r w:rsidR="008A4941">
        <w:rPr>
          <w:sz w:val="28"/>
          <w:szCs w:val="28"/>
        </w:rPr>
        <w:t>курса для</w:t>
      </w:r>
      <w:r>
        <w:rPr>
          <w:sz w:val="28"/>
          <w:szCs w:val="28"/>
        </w:rPr>
        <w:t xml:space="preserve"> детей с ограниченными возможностями организован досуг.  Дети Центра имеют возможность </w:t>
      </w:r>
      <w:r w:rsidR="008A4941">
        <w:rPr>
          <w:sz w:val="28"/>
          <w:szCs w:val="28"/>
        </w:rPr>
        <w:t>посещать театр</w:t>
      </w:r>
      <w:r>
        <w:rPr>
          <w:sz w:val="28"/>
          <w:szCs w:val="28"/>
        </w:rPr>
        <w:t xml:space="preserve">, кафе, к/т, ТЮЗ, музей, выставки в галерее искусств, парк культуры и отдыха в городе Чайковский, </w:t>
      </w:r>
      <w:r w:rsidR="00385AE6">
        <w:rPr>
          <w:sz w:val="28"/>
          <w:szCs w:val="28"/>
        </w:rPr>
        <w:t xml:space="preserve">музей ветеранов- участников локальных конфликтов, </w:t>
      </w:r>
      <w:r>
        <w:rPr>
          <w:sz w:val="28"/>
          <w:szCs w:val="28"/>
        </w:rPr>
        <w:t>и совершать поездки в г. Воткинск (дом-музей П.И.Чайковского), Ижевский цирк, Ижевский зоопарк, Дом природы в г. Оса, базы отдыха «</w:t>
      </w:r>
      <w:proofErr w:type="spellStart"/>
      <w:r>
        <w:rPr>
          <w:sz w:val="28"/>
          <w:szCs w:val="28"/>
        </w:rPr>
        <w:t>Байкузино</w:t>
      </w:r>
      <w:proofErr w:type="spellEnd"/>
      <w:r>
        <w:rPr>
          <w:sz w:val="28"/>
          <w:szCs w:val="28"/>
        </w:rPr>
        <w:t xml:space="preserve">» (Удмуртия) и «Берендей» («Долина Водопадов») др. </w:t>
      </w:r>
    </w:p>
    <w:p w:rsidR="00865A83" w:rsidRDefault="00865A83" w:rsidP="00865A83">
      <w:pPr>
        <w:jc w:val="both"/>
        <w:rPr>
          <w:sz w:val="28"/>
          <w:szCs w:val="28"/>
        </w:rPr>
      </w:pPr>
    </w:p>
    <w:p w:rsidR="00865A83" w:rsidRDefault="00865A83" w:rsidP="00865A83">
      <w:pPr>
        <w:numPr>
          <w:ilvl w:val="0"/>
          <w:numId w:val="3"/>
        </w:num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родителями. </w:t>
      </w:r>
    </w:p>
    <w:p w:rsidR="00865A83" w:rsidRDefault="00865A83" w:rsidP="00865A8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865A83" w:rsidRDefault="00865A83" w:rsidP="00865A8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Центра проводятся родительские собрания, </w:t>
      </w:r>
      <w:r w:rsidR="008A4941">
        <w:rPr>
          <w:sz w:val="28"/>
          <w:szCs w:val="28"/>
        </w:rPr>
        <w:t>консультации, родительские</w:t>
      </w:r>
      <w:r>
        <w:rPr>
          <w:sz w:val="28"/>
          <w:szCs w:val="28"/>
        </w:rPr>
        <w:t xml:space="preserve"> школы с приглашением специалистов из других учреждений (здравоохранение, образование, соцзащита), за 201</w:t>
      </w:r>
      <w:r w:rsidR="00385AE6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было проведено 24 родительских собрания.  </w:t>
      </w:r>
    </w:p>
    <w:p w:rsidR="00865A83" w:rsidRDefault="00865A83" w:rsidP="00865A8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865A83" w:rsidRPr="00036F3A" w:rsidRDefault="00865A83" w:rsidP="00865A83">
      <w:pPr>
        <w:numPr>
          <w:ilvl w:val="0"/>
          <w:numId w:val="3"/>
        </w:numPr>
        <w:tabs>
          <w:tab w:val="left" w:pos="180"/>
        </w:tabs>
        <w:jc w:val="both"/>
        <w:rPr>
          <w:b/>
          <w:sz w:val="28"/>
          <w:szCs w:val="28"/>
        </w:rPr>
      </w:pPr>
      <w:r w:rsidRPr="00036F3A">
        <w:rPr>
          <w:b/>
          <w:sz w:val="28"/>
          <w:szCs w:val="28"/>
        </w:rPr>
        <w:t>Приведение учреждения в нормативное состояние.</w:t>
      </w:r>
    </w:p>
    <w:p w:rsidR="00865A83" w:rsidRPr="003F00EC" w:rsidRDefault="00865A83" w:rsidP="00865A83">
      <w:pPr>
        <w:tabs>
          <w:tab w:val="left" w:pos="180"/>
        </w:tabs>
        <w:jc w:val="both"/>
        <w:rPr>
          <w:sz w:val="28"/>
          <w:szCs w:val="28"/>
          <w:highlight w:val="yellow"/>
        </w:rPr>
      </w:pPr>
    </w:p>
    <w:p w:rsidR="00036F3A" w:rsidRDefault="00865A83" w:rsidP="00DA386F">
      <w:pPr>
        <w:rPr>
          <w:sz w:val="28"/>
          <w:szCs w:val="28"/>
        </w:rPr>
      </w:pPr>
      <w:r w:rsidRPr="00036F3A">
        <w:rPr>
          <w:sz w:val="28"/>
          <w:szCs w:val="28"/>
        </w:rPr>
        <w:t>В 201</w:t>
      </w:r>
      <w:r w:rsidR="00385AE6" w:rsidRPr="00036F3A">
        <w:rPr>
          <w:sz w:val="28"/>
          <w:szCs w:val="28"/>
        </w:rPr>
        <w:t>9</w:t>
      </w:r>
      <w:r w:rsidRPr="00036F3A">
        <w:rPr>
          <w:sz w:val="28"/>
          <w:szCs w:val="28"/>
        </w:rPr>
        <w:t xml:space="preserve"> году согласно план</w:t>
      </w:r>
      <w:r w:rsidR="00036F3A">
        <w:rPr>
          <w:sz w:val="28"/>
          <w:szCs w:val="28"/>
        </w:rPr>
        <w:t>а</w:t>
      </w:r>
      <w:r w:rsidRPr="00036F3A">
        <w:rPr>
          <w:sz w:val="28"/>
          <w:szCs w:val="28"/>
        </w:rPr>
        <w:t xml:space="preserve"> произведен </w:t>
      </w:r>
      <w:r w:rsidR="00DA386F">
        <w:rPr>
          <w:sz w:val="28"/>
          <w:szCs w:val="28"/>
        </w:rPr>
        <w:t>р</w:t>
      </w:r>
      <w:r w:rsidR="00036F3A">
        <w:rPr>
          <w:sz w:val="28"/>
          <w:szCs w:val="28"/>
        </w:rPr>
        <w:t>емонт электропроводки</w:t>
      </w:r>
      <w:r w:rsidR="00DA386F">
        <w:rPr>
          <w:sz w:val="28"/>
          <w:szCs w:val="28"/>
        </w:rPr>
        <w:t xml:space="preserve">, </w:t>
      </w:r>
      <w:r w:rsidR="00036F3A" w:rsidRPr="00036F3A">
        <w:rPr>
          <w:sz w:val="28"/>
          <w:szCs w:val="28"/>
        </w:rPr>
        <w:t xml:space="preserve"> </w:t>
      </w:r>
      <w:r w:rsidR="00DA386F">
        <w:rPr>
          <w:sz w:val="28"/>
          <w:szCs w:val="28"/>
        </w:rPr>
        <w:t>п</w:t>
      </w:r>
      <w:r w:rsidR="00036F3A">
        <w:rPr>
          <w:sz w:val="28"/>
          <w:szCs w:val="28"/>
        </w:rPr>
        <w:t>окраска пожарных лестниц</w:t>
      </w:r>
      <w:r w:rsidR="00DA386F">
        <w:rPr>
          <w:sz w:val="28"/>
          <w:szCs w:val="28"/>
        </w:rPr>
        <w:t>, к</w:t>
      </w:r>
      <w:r w:rsidR="00036F3A">
        <w:rPr>
          <w:sz w:val="28"/>
          <w:szCs w:val="28"/>
        </w:rPr>
        <w:t>осметический ремонт кабинета пункта проката</w:t>
      </w:r>
      <w:r w:rsidR="00DA386F">
        <w:rPr>
          <w:sz w:val="28"/>
          <w:szCs w:val="28"/>
        </w:rPr>
        <w:t xml:space="preserve"> , р</w:t>
      </w:r>
      <w:r w:rsidR="00514923">
        <w:rPr>
          <w:sz w:val="28"/>
          <w:szCs w:val="28"/>
        </w:rPr>
        <w:t xml:space="preserve">емонт </w:t>
      </w:r>
      <w:r w:rsidR="00514923">
        <w:rPr>
          <w:sz w:val="28"/>
          <w:szCs w:val="28"/>
        </w:rPr>
        <w:lastRenderedPageBreak/>
        <w:t>крыши здания мастерских</w:t>
      </w:r>
      <w:r w:rsidR="00DA386F">
        <w:rPr>
          <w:sz w:val="28"/>
          <w:szCs w:val="28"/>
        </w:rPr>
        <w:t>,  к</w:t>
      </w:r>
      <w:r w:rsidR="00514923">
        <w:rPr>
          <w:sz w:val="28"/>
          <w:szCs w:val="28"/>
        </w:rPr>
        <w:t>осметический ремонт кабинета службы ранней помощи</w:t>
      </w:r>
      <w:r w:rsidR="00DA386F">
        <w:rPr>
          <w:sz w:val="28"/>
          <w:szCs w:val="28"/>
        </w:rPr>
        <w:t>,</w:t>
      </w:r>
      <w:r w:rsidR="00514923">
        <w:rPr>
          <w:sz w:val="28"/>
          <w:szCs w:val="28"/>
        </w:rPr>
        <w:t xml:space="preserve">  косметический ремонт подвального помещения здания мастерских (склад для хранения продуктов) за счёт собственных средств</w:t>
      </w:r>
      <w:r w:rsidR="00DA386F">
        <w:rPr>
          <w:sz w:val="28"/>
          <w:szCs w:val="28"/>
        </w:rPr>
        <w:t>,  ч</w:t>
      </w:r>
      <w:r w:rsidR="00514923">
        <w:rPr>
          <w:sz w:val="28"/>
          <w:szCs w:val="28"/>
        </w:rPr>
        <w:t>астичная замена радиаторов</w:t>
      </w:r>
      <w:r w:rsidR="00DA386F">
        <w:rPr>
          <w:sz w:val="28"/>
          <w:szCs w:val="28"/>
        </w:rPr>
        <w:t>, о</w:t>
      </w:r>
      <w:r w:rsidR="00514923">
        <w:rPr>
          <w:sz w:val="28"/>
          <w:szCs w:val="28"/>
        </w:rPr>
        <w:t>зеленение участка (расширена Аллея Славы  в рамках проекта «Лес Победы»;</w:t>
      </w:r>
      <w:r w:rsidR="00DA386F">
        <w:rPr>
          <w:sz w:val="28"/>
          <w:szCs w:val="28"/>
        </w:rPr>
        <w:t xml:space="preserve"> </w:t>
      </w:r>
      <w:r w:rsidR="00514923">
        <w:rPr>
          <w:sz w:val="28"/>
          <w:szCs w:val="28"/>
        </w:rPr>
        <w:t>территория Центра оформлена зелеными насаждениями (оформление большой клумбы)</w:t>
      </w:r>
      <w:r w:rsidR="00DA386F">
        <w:rPr>
          <w:sz w:val="28"/>
          <w:szCs w:val="28"/>
        </w:rPr>
        <w:t>.</w:t>
      </w:r>
    </w:p>
    <w:p w:rsidR="00B41655" w:rsidRPr="00B41655" w:rsidRDefault="00B41655" w:rsidP="00B41655">
      <w:pPr>
        <w:spacing w:line="20" w:lineRule="atLeas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Работа с благотворительностью.</w:t>
      </w:r>
    </w:p>
    <w:p w:rsid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Благотворительно приобретено для нужд центра: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1. 3 пылесоса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2. 2 картриджа (по 20 тыс. руб.)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3. 3 матраса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4. 2 туи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4. кедры для Аллеи Славы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5. 2 стиральные машинки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6. посудомоечная машинка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7. 1 телевизор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B41655">
        <w:rPr>
          <w:rFonts w:eastAsiaTheme="minorHAnsi"/>
          <w:sz w:val="28"/>
          <w:szCs w:val="28"/>
          <w:lang w:eastAsia="en-US"/>
        </w:rPr>
        <w:t>хозтовары</w:t>
      </w:r>
      <w:proofErr w:type="spellEnd"/>
      <w:r w:rsidRPr="00B41655">
        <w:rPr>
          <w:rFonts w:eastAsiaTheme="minorHAnsi"/>
          <w:sz w:val="28"/>
          <w:szCs w:val="28"/>
          <w:lang w:eastAsia="en-US"/>
        </w:rPr>
        <w:t xml:space="preserve"> на 12 тыс. руб.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9. краска, бетонная смесь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10. песок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11. аквариум с тумбой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12. 2 аппарата вакуумно- роликового массажа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13. Новогодние подарки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14. Реставрация деревянных фигур га Аллее Сказок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15. Рассада для озеленения участка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16. Паровая система (утюг)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17. Водонагреватель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18. Насос для фонтана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19. Плитка и цемент для дорожки на Аллее Славы</w:t>
      </w:r>
    </w:p>
    <w:p w:rsidR="00B41655" w:rsidRPr="00B41655" w:rsidRDefault="00B41655" w:rsidP="00B41655">
      <w:pPr>
        <w:spacing w:line="20" w:lineRule="atLeast"/>
        <w:rPr>
          <w:rFonts w:eastAsiaTheme="minorHAnsi"/>
          <w:sz w:val="28"/>
          <w:szCs w:val="28"/>
          <w:lang w:eastAsia="en-US"/>
        </w:rPr>
      </w:pPr>
      <w:r w:rsidRPr="00B41655">
        <w:rPr>
          <w:rFonts w:eastAsiaTheme="minorHAnsi"/>
          <w:sz w:val="28"/>
          <w:szCs w:val="28"/>
          <w:lang w:eastAsia="en-US"/>
        </w:rPr>
        <w:t>20. Разделочные доски для кухни</w:t>
      </w:r>
    </w:p>
    <w:p w:rsidR="00B41655" w:rsidRDefault="00B41655" w:rsidP="00DA386F">
      <w:pPr>
        <w:rPr>
          <w:sz w:val="28"/>
          <w:szCs w:val="28"/>
        </w:rPr>
      </w:pPr>
    </w:p>
    <w:p w:rsidR="00DA386F" w:rsidRDefault="00865A83" w:rsidP="00DA386F">
      <w:pPr>
        <w:pStyle w:val="a8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Обеспечение доступной среды в учреждении: </w:t>
      </w:r>
      <w:r w:rsidR="00DA386F">
        <w:rPr>
          <w:sz w:val="28"/>
          <w:szCs w:val="28"/>
        </w:rPr>
        <w:t>Исполнение предписания по приведению в нормативное состояние по доступной среде</w:t>
      </w:r>
    </w:p>
    <w:p w:rsidR="00DA386F" w:rsidRDefault="00DA386F" w:rsidP="00DA386F">
      <w:pPr>
        <w:pStyle w:val="a8"/>
        <w:rPr>
          <w:sz w:val="28"/>
          <w:szCs w:val="28"/>
        </w:rPr>
      </w:pPr>
      <w:r>
        <w:rPr>
          <w:sz w:val="28"/>
          <w:szCs w:val="28"/>
        </w:rPr>
        <w:t>- исправление высоты поручней пандуса наружной двери</w:t>
      </w:r>
    </w:p>
    <w:p w:rsidR="00DA386F" w:rsidRDefault="00DA386F" w:rsidP="00DA386F">
      <w:pPr>
        <w:pStyle w:val="a8"/>
        <w:rPr>
          <w:sz w:val="28"/>
          <w:szCs w:val="28"/>
        </w:rPr>
      </w:pPr>
      <w:r>
        <w:rPr>
          <w:sz w:val="28"/>
          <w:szCs w:val="28"/>
        </w:rPr>
        <w:t>- исправление длины завершающих поручней на наклонной части пандуса</w:t>
      </w:r>
    </w:p>
    <w:p w:rsidR="00DA386F" w:rsidRDefault="00DA386F" w:rsidP="00DA386F">
      <w:pPr>
        <w:pStyle w:val="a8"/>
        <w:rPr>
          <w:sz w:val="28"/>
          <w:szCs w:val="28"/>
        </w:rPr>
      </w:pPr>
      <w:r>
        <w:rPr>
          <w:sz w:val="28"/>
          <w:szCs w:val="28"/>
        </w:rPr>
        <w:t>- организация свободного пространства под умывальником для подножки и коленей инвалида на кресле- коляске.</w:t>
      </w:r>
    </w:p>
    <w:p w:rsidR="003F00EC" w:rsidRDefault="003F00EC" w:rsidP="003F00EC">
      <w:pPr>
        <w:tabs>
          <w:tab w:val="left" w:pos="180"/>
          <w:tab w:val="left" w:pos="720"/>
        </w:tabs>
        <w:jc w:val="both"/>
        <w:rPr>
          <w:sz w:val="28"/>
          <w:szCs w:val="28"/>
          <w:lang w:eastAsia="en-US"/>
        </w:rPr>
      </w:pPr>
    </w:p>
    <w:p w:rsidR="00865A83" w:rsidRDefault="00865A83" w:rsidP="003F00EC">
      <w:pPr>
        <w:tabs>
          <w:tab w:val="left" w:pos="18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деятельность.</w:t>
      </w:r>
    </w:p>
    <w:p w:rsidR="00865A83" w:rsidRPr="00D242C9" w:rsidRDefault="00865A83" w:rsidP="00D242C9">
      <w:pPr>
        <w:shd w:val="clear" w:color="auto" w:fill="FFFFFF"/>
        <w:contextualSpacing/>
        <w:rPr>
          <w:sz w:val="28"/>
          <w:szCs w:val="28"/>
        </w:rPr>
      </w:pPr>
      <w:r w:rsidRPr="00D242C9">
        <w:rPr>
          <w:sz w:val="28"/>
          <w:szCs w:val="28"/>
        </w:rPr>
        <w:t>В 201</w:t>
      </w:r>
      <w:r w:rsidR="00385AE6" w:rsidRPr="00D242C9">
        <w:rPr>
          <w:sz w:val="28"/>
          <w:szCs w:val="28"/>
        </w:rPr>
        <w:t>9</w:t>
      </w:r>
      <w:r w:rsidRPr="00D242C9">
        <w:rPr>
          <w:sz w:val="28"/>
          <w:szCs w:val="28"/>
        </w:rPr>
        <w:t xml:space="preserve"> году центр реабилитации </w:t>
      </w:r>
      <w:r w:rsidR="00D242C9" w:rsidRPr="00D242C9">
        <w:rPr>
          <w:sz w:val="28"/>
          <w:szCs w:val="28"/>
        </w:rPr>
        <w:t>принял участие в детской выставке-конкурсе по декоративно - прикладному творчеству инвалидов «Зимние мотивы»,</w:t>
      </w:r>
      <w:r w:rsidR="003F00EC">
        <w:rPr>
          <w:sz w:val="28"/>
          <w:szCs w:val="28"/>
        </w:rPr>
        <w:t xml:space="preserve"> </w:t>
      </w:r>
      <w:r w:rsidR="00D242C9" w:rsidRPr="00D242C9">
        <w:rPr>
          <w:sz w:val="28"/>
          <w:szCs w:val="28"/>
        </w:rPr>
        <w:t xml:space="preserve">в </w:t>
      </w:r>
      <w:r w:rsidR="004E49FE" w:rsidRPr="00D242C9">
        <w:rPr>
          <w:sz w:val="28"/>
          <w:szCs w:val="28"/>
        </w:rPr>
        <w:t>рамках III</w:t>
      </w:r>
      <w:r w:rsidR="00D242C9" w:rsidRPr="00D242C9">
        <w:rPr>
          <w:sz w:val="28"/>
          <w:szCs w:val="28"/>
        </w:rPr>
        <w:t xml:space="preserve"> Межрегионального </w:t>
      </w:r>
      <w:r w:rsidR="004E49FE" w:rsidRPr="00D242C9">
        <w:rPr>
          <w:sz w:val="28"/>
          <w:szCs w:val="28"/>
        </w:rPr>
        <w:t>фестиваля</w:t>
      </w:r>
      <w:r w:rsidR="004E49FE">
        <w:rPr>
          <w:sz w:val="28"/>
          <w:szCs w:val="28"/>
        </w:rPr>
        <w:t xml:space="preserve"> декоративно</w:t>
      </w:r>
      <w:r w:rsidR="00D242C9" w:rsidRPr="00D242C9">
        <w:rPr>
          <w:sz w:val="28"/>
          <w:szCs w:val="28"/>
        </w:rPr>
        <w:t>-прикладного творчества инвалидов в рамках проекта для людей с ограниченными возможностями по зрению «Традиции народной культуры на кончиках пальцев»</w:t>
      </w:r>
    </w:p>
    <w:p w:rsidR="00865A83" w:rsidRDefault="00865A83" w:rsidP="00D242C9">
      <w:pPr>
        <w:pStyle w:val="a9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Участие в проектах общественной организации «Зеленая Россия». Расширена Аллея </w:t>
      </w:r>
      <w:r w:rsidR="004E49FE">
        <w:rPr>
          <w:sz w:val="28"/>
          <w:szCs w:val="28"/>
        </w:rPr>
        <w:t>Славы в</w:t>
      </w:r>
      <w:r>
        <w:rPr>
          <w:sz w:val="28"/>
          <w:szCs w:val="28"/>
        </w:rPr>
        <w:t xml:space="preserve"> рамках проекта «Лес Победы».</w:t>
      </w:r>
    </w:p>
    <w:p w:rsidR="00865A83" w:rsidRDefault="00865A83" w:rsidP="00D242C9">
      <w:pPr>
        <w:pStyle w:val="a9"/>
        <w:numPr>
          <w:ilvl w:val="0"/>
          <w:numId w:val="5"/>
        </w:numPr>
        <w:tabs>
          <w:tab w:val="left" w:pos="180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реабилитации выступил партнёром </w:t>
      </w:r>
      <w:r w:rsidR="00385AE6">
        <w:rPr>
          <w:sz w:val="28"/>
          <w:szCs w:val="28"/>
        </w:rPr>
        <w:t>проекта «От сердца к сердцу: дополнительное образовани</w:t>
      </w:r>
      <w:r w:rsidR="00D242C9">
        <w:rPr>
          <w:sz w:val="28"/>
          <w:szCs w:val="28"/>
        </w:rPr>
        <w:t>е равных возможностей</w:t>
      </w:r>
      <w:r w:rsidR="00385AE6">
        <w:rPr>
          <w:sz w:val="28"/>
          <w:szCs w:val="28"/>
        </w:rPr>
        <w:t>»</w:t>
      </w:r>
      <w:r w:rsidR="00D242C9">
        <w:rPr>
          <w:sz w:val="28"/>
          <w:szCs w:val="28"/>
        </w:rPr>
        <w:t xml:space="preserve"> Республиканского центра детского и молодежного инновационного творчества (Удмуртская Республика)</w:t>
      </w:r>
    </w:p>
    <w:p w:rsidR="00865A83" w:rsidRDefault="00865A83" w:rsidP="00D242C9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:rsidR="00865A83" w:rsidRDefault="00865A83" w:rsidP="00865A83">
      <w:pPr>
        <w:ind w:left="360"/>
        <w:jc w:val="both"/>
        <w:rPr>
          <w:sz w:val="28"/>
          <w:szCs w:val="28"/>
        </w:rPr>
      </w:pPr>
    </w:p>
    <w:p w:rsidR="00865A83" w:rsidRDefault="00865A83" w:rsidP="00B41655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организациями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49FE">
        <w:rPr>
          <w:sz w:val="28"/>
          <w:szCs w:val="28"/>
        </w:rPr>
        <w:t>Территориальное Управление</w:t>
      </w:r>
      <w:r>
        <w:rPr>
          <w:sz w:val="28"/>
          <w:szCs w:val="28"/>
        </w:rPr>
        <w:t xml:space="preserve"> Министерства социального развития Пермского края по Чайковскому муниципальному району,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ЧМООРДИиМ</w:t>
      </w:r>
      <w:r w:rsidR="004E49FE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«Ласточка», 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ЧГИФК, 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колледж,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>- Чайковский индустриальный колледж,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общеобразовательные учреждения,</w:t>
      </w:r>
    </w:p>
    <w:p w:rsidR="00865A83" w:rsidRDefault="00865A83" w:rsidP="00B41655">
      <w:pPr>
        <w:jc w:val="both"/>
        <w:rPr>
          <w:sz w:val="28"/>
          <w:szCs w:val="28"/>
        </w:rPr>
      </w:pPr>
      <w:r>
        <w:rPr>
          <w:sz w:val="28"/>
          <w:szCs w:val="28"/>
        </w:rPr>
        <w:t>-  Чайковский Техникум Промышленных Технологий и Управления.</w:t>
      </w:r>
    </w:p>
    <w:p w:rsidR="00865A83" w:rsidRDefault="00865A83" w:rsidP="00B4165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Чайковская районная организация пермской краевой организации общероссийской общественной организации «Всероссийское общество инвалидов»</w:t>
      </w:r>
    </w:p>
    <w:p w:rsidR="004E49FE" w:rsidRDefault="004E49FE" w:rsidP="00B4165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Совет ветеранов микрорайона «Основной»</w:t>
      </w:r>
    </w:p>
    <w:p w:rsidR="00865A83" w:rsidRPr="00B41655" w:rsidRDefault="004E49FE" w:rsidP="00B4165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ГБУ ПК ДИПИ</w:t>
      </w:r>
    </w:p>
    <w:p w:rsidR="00865A83" w:rsidRDefault="00865A83" w:rsidP="00865A83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состав: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>По штатному расписанию 5</w:t>
      </w:r>
      <w:r w:rsidR="00DA386F">
        <w:rPr>
          <w:sz w:val="28"/>
          <w:szCs w:val="28"/>
        </w:rPr>
        <w:t>4</w:t>
      </w:r>
      <w:r>
        <w:rPr>
          <w:sz w:val="28"/>
          <w:szCs w:val="28"/>
        </w:rPr>
        <w:t xml:space="preserve"> штатных единиц, физических лиц -</w:t>
      </w:r>
      <w:r w:rsidR="00DA386F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человек; 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совместителей -</w:t>
      </w:r>
      <w:r w:rsidR="00DA386F">
        <w:rPr>
          <w:sz w:val="28"/>
          <w:szCs w:val="28"/>
        </w:rPr>
        <w:t>5</w:t>
      </w:r>
      <w:r>
        <w:rPr>
          <w:sz w:val="28"/>
          <w:szCs w:val="28"/>
        </w:rPr>
        <w:t>человек,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специалистов – 1</w:t>
      </w:r>
      <w:r w:rsidR="00DA386F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с высшим образованием -  1</w:t>
      </w:r>
      <w:r w:rsidR="00DA386F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 средне-профессиональным – </w:t>
      </w:r>
      <w:r w:rsidR="00DA386F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человек,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 начальным профессиональным – </w:t>
      </w:r>
      <w:r w:rsidR="00DA386F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</w:t>
      </w:r>
    </w:p>
    <w:p w:rsidR="00865A83" w:rsidRDefault="00865A83" w:rsidP="00865A83">
      <w:pPr>
        <w:ind w:left="360"/>
        <w:rPr>
          <w:sz w:val="28"/>
          <w:szCs w:val="28"/>
        </w:rPr>
      </w:pPr>
      <w:r>
        <w:rPr>
          <w:sz w:val="28"/>
          <w:szCs w:val="28"/>
        </w:rPr>
        <w:t>- в высших учебных заведениях обучаются - 0 человек.</w:t>
      </w:r>
    </w:p>
    <w:p w:rsidR="00865A83" w:rsidRDefault="00865A83" w:rsidP="00865A83">
      <w:pPr>
        <w:rPr>
          <w:sz w:val="28"/>
          <w:szCs w:val="28"/>
          <w:u w:val="single"/>
        </w:rPr>
      </w:pPr>
    </w:p>
    <w:p w:rsidR="00865A83" w:rsidRDefault="00865A83" w:rsidP="00865A83">
      <w:pPr>
        <w:ind w:left="360"/>
        <w:rPr>
          <w:sz w:val="28"/>
          <w:szCs w:val="28"/>
          <w:u w:val="single"/>
        </w:rPr>
      </w:pPr>
    </w:p>
    <w:p w:rsidR="00865A83" w:rsidRDefault="00865A83" w:rsidP="00865A83">
      <w:pPr>
        <w:ind w:left="360"/>
        <w:rPr>
          <w:sz w:val="28"/>
          <w:szCs w:val="28"/>
          <w:u w:val="single"/>
        </w:rPr>
      </w:pPr>
    </w:p>
    <w:p w:rsidR="00865A83" w:rsidRDefault="00865A83" w:rsidP="00865A83">
      <w:pPr>
        <w:ind w:left="360"/>
        <w:rPr>
          <w:sz w:val="28"/>
          <w:szCs w:val="28"/>
          <w:u w:val="single"/>
        </w:rPr>
      </w:pPr>
    </w:p>
    <w:p w:rsidR="00865A83" w:rsidRDefault="00865A83" w:rsidP="00865A83">
      <w:pPr>
        <w:ind w:left="360"/>
        <w:rPr>
          <w:sz w:val="28"/>
          <w:szCs w:val="28"/>
          <w:u w:val="single"/>
        </w:rPr>
      </w:pPr>
    </w:p>
    <w:p w:rsidR="00865A83" w:rsidRDefault="00865A83" w:rsidP="00865A8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II. </w:t>
      </w:r>
      <w:r>
        <w:rPr>
          <w:b/>
          <w:sz w:val="28"/>
          <w:szCs w:val="28"/>
          <w:u w:val="single"/>
        </w:rPr>
        <w:t>Характеристика обслуживаемого контингента</w:t>
      </w:r>
    </w:p>
    <w:p w:rsidR="00865A83" w:rsidRDefault="00865A83" w:rsidP="00865A83">
      <w:pPr>
        <w:ind w:left="360"/>
        <w:rPr>
          <w:sz w:val="28"/>
          <w:szCs w:val="28"/>
        </w:rPr>
      </w:pPr>
    </w:p>
    <w:p w:rsidR="00865A83" w:rsidRDefault="00865A83" w:rsidP="00865A8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человек, получивших различные виды услуг:</w:t>
      </w:r>
    </w:p>
    <w:p w:rsidR="00865A83" w:rsidRDefault="00865A83" w:rsidP="00865A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159"/>
        <w:gridCol w:w="1159"/>
        <w:gridCol w:w="1000"/>
        <w:gridCol w:w="1000"/>
        <w:gridCol w:w="1000"/>
      </w:tblGrid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</w:tr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временного пребывания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</w:t>
            </w:r>
          </w:p>
        </w:tc>
      </w:tr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Дневное отделение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 них дети-инвалиды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</w:t>
            </w:r>
          </w:p>
        </w:tc>
      </w:tr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7120</w:t>
            </w:r>
          </w:p>
        </w:tc>
      </w:tr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Молодые инвалиды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242C9" w:rsidTr="003F00E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клиентов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9" w:rsidRDefault="00D242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</w:t>
            </w:r>
          </w:p>
        </w:tc>
      </w:tr>
    </w:tbl>
    <w:p w:rsidR="00865A83" w:rsidRDefault="00865A83" w:rsidP="00865A83">
      <w:pPr>
        <w:rPr>
          <w:sz w:val="28"/>
          <w:szCs w:val="28"/>
        </w:rPr>
      </w:pPr>
    </w:p>
    <w:p w:rsidR="00865A83" w:rsidRDefault="00865A83" w:rsidP="00865A83">
      <w:pPr>
        <w:ind w:left="720"/>
        <w:rPr>
          <w:sz w:val="28"/>
          <w:szCs w:val="28"/>
        </w:rPr>
      </w:pPr>
      <w:r>
        <w:rPr>
          <w:sz w:val="28"/>
          <w:szCs w:val="28"/>
        </w:rPr>
        <w:t>2.Распределение детей инвалидов, получивших комплексную реабилитацию по районам в 201</w:t>
      </w:r>
      <w:r w:rsidR="00D242C9">
        <w:rPr>
          <w:sz w:val="28"/>
          <w:szCs w:val="28"/>
        </w:rPr>
        <w:t>9</w:t>
      </w:r>
      <w:r>
        <w:rPr>
          <w:sz w:val="28"/>
          <w:szCs w:val="28"/>
        </w:rPr>
        <w:t xml:space="preserve"> году:</w:t>
      </w:r>
    </w:p>
    <w:p w:rsidR="00865A83" w:rsidRDefault="00865A83" w:rsidP="00865A83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6"/>
        <w:gridCol w:w="1559"/>
        <w:gridCol w:w="1559"/>
        <w:gridCol w:w="1559"/>
      </w:tblGrid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242C9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242C9">
              <w:rPr>
                <w:sz w:val="28"/>
                <w:szCs w:val="28"/>
                <w:lang w:eastAsia="en-US"/>
              </w:rPr>
              <w:t>37,5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Пермь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242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242C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242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D242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242C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710D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3710D1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710D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МТУ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710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710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710D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Краснокамск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710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Губаха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Кудымкар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Чусовой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Лысьва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710D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710D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710D1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710D1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>- 6</w:t>
            </w:r>
            <w:r w:rsidR="003710D1">
              <w:rPr>
                <w:sz w:val="28"/>
                <w:szCs w:val="28"/>
                <w:lang w:eastAsia="en-US"/>
              </w:rPr>
              <w:t>2,5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65A83" w:rsidTr="00865A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710D1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  <w:r w:rsidR="003710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710D1">
              <w:rPr>
                <w:sz w:val="28"/>
                <w:szCs w:val="28"/>
                <w:lang w:eastAsia="en-US"/>
              </w:rPr>
              <w:t>87</w:t>
            </w:r>
          </w:p>
        </w:tc>
      </w:tr>
    </w:tbl>
    <w:p w:rsidR="00865A83" w:rsidRDefault="00865A83" w:rsidP="00865A83">
      <w:pPr>
        <w:ind w:left="720"/>
        <w:rPr>
          <w:sz w:val="28"/>
          <w:szCs w:val="28"/>
        </w:rPr>
      </w:pPr>
    </w:p>
    <w:p w:rsidR="00865A83" w:rsidRDefault="00865A83" w:rsidP="00865A83">
      <w:pPr>
        <w:ind w:left="720"/>
        <w:rPr>
          <w:sz w:val="28"/>
          <w:szCs w:val="28"/>
        </w:rPr>
      </w:pPr>
    </w:p>
    <w:p w:rsidR="00865A83" w:rsidRDefault="00865A83" w:rsidP="00865A83">
      <w:pPr>
        <w:jc w:val="center"/>
        <w:rPr>
          <w:sz w:val="28"/>
          <w:szCs w:val="28"/>
        </w:rPr>
      </w:pPr>
      <w:r>
        <w:rPr>
          <w:sz w:val="28"/>
          <w:szCs w:val="28"/>
        </w:rPr>
        <w:t>3.Структура заболеваний у инвалидов,</w:t>
      </w:r>
    </w:p>
    <w:p w:rsidR="00865A83" w:rsidRDefault="00865A83" w:rsidP="00865A8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прошедших курс реабилитации в 201</w:t>
      </w:r>
      <w:r w:rsidR="004E49FE">
        <w:rPr>
          <w:sz w:val="28"/>
          <w:szCs w:val="28"/>
        </w:rPr>
        <w:t xml:space="preserve">9 </w:t>
      </w:r>
      <w:r>
        <w:rPr>
          <w:sz w:val="28"/>
          <w:szCs w:val="28"/>
        </w:rPr>
        <w:t>году:</w:t>
      </w:r>
    </w:p>
    <w:p w:rsidR="00865A83" w:rsidRDefault="00865A83" w:rsidP="00865A83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1321"/>
        <w:gridCol w:w="1321"/>
        <w:gridCol w:w="1206"/>
        <w:gridCol w:w="1206"/>
        <w:gridCol w:w="1206"/>
      </w:tblGrid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ЦНС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органов зрения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ЛОР-органов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эндокринной системы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мочевыделительной системы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дневного пребывания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3710D1" w:rsidTr="003F00EC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временного пребывания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1" w:rsidRDefault="00371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</w:t>
            </w:r>
          </w:p>
        </w:tc>
      </w:tr>
    </w:tbl>
    <w:p w:rsidR="00865A83" w:rsidRDefault="00A27F9C" w:rsidP="00865A83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течении года всем поступившим на реабилитацию клиентам проводилась </w:t>
      </w:r>
      <w:proofErr w:type="gramStart"/>
      <w:r>
        <w:rPr>
          <w:sz w:val="28"/>
          <w:szCs w:val="28"/>
        </w:rPr>
        <w:t>сан</w:t>
      </w:r>
      <w:r w:rsidR="004E49FE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просветительская работа. Проводились беседы с детьми и их родителями на различные темы </w:t>
      </w:r>
      <w:r w:rsidR="004E49FE">
        <w:rPr>
          <w:sz w:val="28"/>
          <w:szCs w:val="28"/>
        </w:rPr>
        <w:t xml:space="preserve">о </w:t>
      </w:r>
      <w:r>
        <w:rPr>
          <w:sz w:val="28"/>
          <w:szCs w:val="28"/>
        </w:rPr>
        <w:t>ЗОЖ, профилактике заболеваний, о методиках и методах реабилитации на территории центра, о пользе полноценного и разнообразного питания.</w:t>
      </w:r>
    </w:p>
    <w:p w:rsidR="009020AB" w:rsidRDefault="009020AB" w:rsidP="00865A83">
      <w:pPr>
        <w:rPr>
          <w:sz w:val="28"/>
          <w:szCs w:val="28"/>
        </w:rPr>
      </w:pPr>
      <w:r>
        <w:rPr>
          <w:sz w:val="28"/>
          <w:szCs w:val="28"/>
        </w:rPr>
        <w:t>Проведено бесед врачом- педиатром 43 на темы: «ВИЧ инфекция и пути передачи», «Туберкулез». Оформлены стенды «Туберкулез», «Профилактика кишечных инфекций».</w:t>
      </w:r>
    </w:p>
    <w:p w:rsidR="00486B9E" w:rsidRDefault="00486B9E" w:rsidP="00865A83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медсестра читала лекции про ЗОЖ, составлена и показана презентация о пользе рационального питания, пользе молочных и </w:t>
      </w:r>
      <w:proofErr w:type="gramStart"/>
      <w:r>
        <w:rPr>
          <w:sz w:val="28"/>
          <w:szCs w:val="28"/>
        </w:rPr>
        <w:t>кисло- молочных</w:t>
      </w:r>
      <w:proofErr w:type="gramEnd"/>
      <w:r>
        <w:rPr>
          <w:sz w:val="28"/>
          <w:szCs w:val="28"/>
        </w:rPr>
        <w:t xml:space="preserve"> продуктов; оформлены стенды по питанию и ЗОЖ.</w:t>
      </w:r>
    </w:p>
    <w:p w:rsidR="00486B9E" w:rsidRDefault="00486B9E" w:rsidP="00865A83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83 часа бесед с клиентами о пользе массажа при различных заболеваниях. Прочитаны лекции на темы «Цель массажа головы при </w:t>
      </w:r>
      <w:r>
        <w:rPr>
          <w:sz w:val="28"/>
          <w:szCs w:val="28"/>
          <w:lang w:val="en-US"/>
        </w:rPr>
        <w:t>F</w:t>
      </w:r>
      <w:r w:rsidRPr="00486B9E">
        <w:rPr>
          <w:sz w:val="28"/>
          <w:szCs w:val="28"/>
        </w:rPr>
        <w:t xml:space="preserve"> </w:t>
      </w:r>
      <w:r>
        <w:rPr>
          <w:sz w:val="28"/>
          <w:szCs w:val="28"/>
        </w:rPr>
        <w:t>71», «Точки по Уманской». Проведено открытое занятие в</w:t>
      </w:r>
      <w:r w:rsidR="00B41655">
        <w:rPr>
          <w:sz w:val="28"/>
          <w:szCs w:val="28"/>
        </w:rPr>
        <w:t xml:space="preserve"> бассейне с темой «</w:t>
      </w:r>
      <w:proofErr w:type="spellStart"/>
      <w:r w:rsidR="00B41655">
        <w:rPr>
          <w:sz w:val="28"/>
          <w:szCs w:val="28"/>
        </w:rPr>
        <w:t>Гидрокинезио</w:t>
      </w:r>
      <w:r>
        <w:rPr>
          <w:sz w:val="28"/>
          <w:szCs w:val="28"/>
        </w:rPr>
        <w:t>терапия</w:t>
      </w:r>
      <w:proofErr w:type="spellEnd"/>
      <w:r>
        <w:rPr>
          <w:sz w:val="28"/>
          <w:szCs w:val="28"/>
        </w:rPr>
        <w:t xml:space="preserve"> при ДЦП».</w:t>
      </w:r>
    </w:p>
    <w:p w:rsidR="00486B9E" w:rsidRDefault="00486B9E" w:rsidP="00865A83">
      <w:pPr>
        <w:rPr>
          <w:sz w:val="28"/>
          <w:szCs w:val="28"/>
        </w:rPr>
      </w:pPr>
      <w:r>
        <w:rPr>
          <w:sz w:val="28"/>
          <w:szCs w:val="28"/>
        </w:rPr>
        <w:t>Дежурные медсестры провели 387 тематических бесед про ЗОЖ, вреде алкоголя и курения, о правилах личной гигиены. Для родителей прочитаны беседы о методах реабилитации (</w:t>
      </w:r>
      <w:proofErr w:type="spellStart"/>
      <w:r>
        <w:rPr>
          <w:sz w:val="28"/>
          <w:szCs w:val="28"/>
        </w:rPr>
        <w:t>иппотерапия</w:t>
      </w:r>
      <w:proofErr w:type="spellEnd"/>
      <w:r>
        <w:rPr>
          <w:sz w:val="28"/>
          <w:szCs w:val="28"/>
        </w:rPr>
        <w:t xml:space="preserve">, ароматерапия, песочная терапия, </w:t>
      </w:r>
      <w:proofErr w:type="spellStart"/>
      <w:r>
        <w:rPr>
          <w:sz w:val="28"/>
          <w:szCs w:val="28"/>
        </w:rPr>
        <w:t>гидроаэромассаж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спелеокамера</w:t>
      </w:r>
      <w:proofErr w:type="spellEnd"/>
      <w:r>
        <w:rPr>
          <w:sz w:val="28"/>
          <w:szCs w:val="28"/>
        </w:rPr>
        <w:t>)</w:t>
      </w: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>4. Распределение пациентов дневного и круглосуточного стационара по возрастам:</w:t>
      </w: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 xml:space="preserve">1 подгруппа с 0 года до 7 лет –  </w:t>
      </w:r>
      <w:r w:rsidR="003710D1">
        <w:rPr>
          <w:sz w:val="28"/>
          <w:szCs w:val="28"/>
        </w:rPr>
        <w:t>318</w:t>
      </w:r>
      <w:r>
        <w:rPr>
          <w:sz w:val="28"/>
          <w:szCs w:val="28"/>
        </w:rPr>
        <w:t xml:space="preserve"> детей</w:t>
      </w: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 xml:space="preserve">2 подгруппа с 7 лет до 18 лет – </w:t>
      </w:r>
      <w:r w:rsidR="00A635B6">
        <w:rPr>
          <w:sz w:val="28"/>
          <w:szCs w:val="28"/>
        </w:rPr>
        <w:t>469</w:t>
      </w:r>
      <w:r>
        <w:rPr>
          <w:sz w:val="28"/>
          <w:szCs w:val="28"/>
        </w:rPr>
        <w:t>детей</w:t>
      </w: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>3 подгруппа после 18 лет – 0 детей</w:t>
      </w:r>
    </w:p>
    <w:p w:rsidR="00865A83" w:rsidRDefault="00865A83" w:rsidP="00865A83">
      <w:pPr>
        <w:rPr>
          <w:sz w:val="28"/>
          <w:szCs w:val="28"/>
        </w:rPr>
      </w:pPr>
    </w:p>
    <w:p w:rsidR="00865A83" w:rsidRDefault="00865A83" w:rsidP="00865A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Характеристика объема оказанных услуг</w:t>
      </w:r>
    </w:p>
    <w:p w:rsidR="00865A83" w:rsidRDefault="00865A83" w:rsidP="00865A83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1131"/>
        <w:gridCol w:w="1131"/>
        <w:gridCol w:w="1131"/>
        <w:gridCol w:w="1033"/>
        <w:gridCol w:w="1033"/>
        <w:gridCol w:w="1033"/>
      </w:tblGrid>
      <w:tr w:rsidR="00A635B6" w:rsidTr="003F00EC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6" w:rsidRDefault="00A635B6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</w:tr>
      <w:tr w:rsidR="00A635B6" w:rsidTr="003F00EC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Всего прошли реабилитацию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</w:t>
            </w:r>
          </w:p>
        </w:tc>
      </w:tr>
      <w:tr w:rsidR="00A635B6" w:rsidTr="003F00EC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Психологическое консультирование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7 120</w:t>
            </w:r>
          </w:p>
        </w:tc>
      </w:tr>
      <w:tr w:rsidR="00A635B6" w:rsidTr="003F00EC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10 699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11 823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11 844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11 565</w:t>
            </w:r>
          </w:p>
        </w:tc>
      </w:tr>
      <w:tr w:rsidR="00A635B6" w:rsidTr="003F00EC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Дето-дней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4 112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2 856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6" w:rsidRDefault="00A63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3 746</w:t>
            </w:r>
          </w:p>
        </w:tc>
      </w:tr>
    </w:tbl>
    <w:p w:rsidR="00865A83" w:rsidRDefault="00865A83" w:rsidP="00865A83">
      <w:pPr>
        <w:rPr>
          <w:sz w:val="28"/>
          <w:szCs w:val="28"/>
        </w:rPr>
      </w:pP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>Средняя продолжительность комплексного курса реабилитации:</w:t>
      </w: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>Временное пребывание – 21 день</w:t>
      </w: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>Дневное пребывание – 21 день</w:t>
      </w:r>
    </w:p>
    <w:p w:rsidR="00865A83" w:rsidRDefault="00865A83" w:rsidP="00865A83">
      <w:pPr>
        <w:rPr>
          <w:sz w:val="28"/>
          <w:szCs w:val="28"/>
        </w:rPr>
      </w:pPr>
    </w:p>
    <w:p w:rsidR="00865A83" w:rsidRDefault="00865A83" w:rsidP="00865A83">
      <w:pPr>
        <w:rPr>
          <w:sz w:val="28"/>
          <w:szCs w:val="28"/>
        </w:rPr>
      </w:pPr>
      <w:r>
        <w:rPr>
          <w:sz w:val="28"/>
          <w:szCs w:val="28"/>
        </w:rPr>
        <w:t>Объем комплексных реабилитационных услуг за 201</w:t>
      </w:r>
      <w:r w:rsidR="00A635B6">
        <w:rPr>
          <w:sz w:val="28"/>
          <w:szCs w:val="28"/>
        </w:rPr>
        <w:t>9</w:t>
      </w:r>
      <w:r w:rsidR="00486B9E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865A83" w:rsidRDefault="00865A83" w:rsidP="00865A83">
      <w:pPr>
        <w:rPr>
          <w:sz w:val="28"/>
          <w:szCs w:val="28"/>
        </w:rPr>
      </w:pPr>
    </w:p>
    <w:p w:rsidR="00865A83" w:rsidRDefault="00865A83" w:rsidP="00865A83">
      <w:pPr>
        <w:rPr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"/>
        <w:gridCol w:w="822"/>
        <w:gridCol w:w="29"/>
        <w:gridCol w:w="963"/>
        <w:gridCol w:w="29"/>
        <w:gridCol w:w="992"/>
        <w:gridCol w:w="964"/>
        <w:gridCol w:w="29"/>
        <w:gridCol w:w="1105"/>
        <w:gridCol w:w="29"/>
        <w:gridCol w:w="1105"/>
        <w:gridCol w:w="29"/>
        <w:gridCol w:w="1105"/>
        <w:gridCol w:w="29"/>
        <w:gridCol w:w="1815"/>
      </w:tblGrid>
      <w:tr w:rsidR="00865A83" w:rsidTr="00865A83">
        <w:trPr>
          <w:trHeight w:val="300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</w:p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Оказано услуг (ед.) всего</w:t>
            </w:r>
          </w:p>
          <w:p w:rsidR="00865A83" w:rsidRDefault="00865A83">
            <w:pPr>
              <w:spacing w:line="276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общего объема услуг оказано за плату (ед.)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оказанных платных услуг (руб.)</w:t>
            </w:r>
          </w:p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</w:p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</w:p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</w:p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</w:p>
        </w:tc>
      </w:tr>
      <w:tr w:rsidR="00865A83" w:rsidTr="00865A83">
        <w:trPr>
          <w:cantSplit/>
          <w:trHeight w:val="1134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5A83" w:rsidRDefault="00865A83">
            <w:pPr>
              <w:spacing w:line="276" w:lineRule="auto"/>
              <w:ind w:left="37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по проф. реабилитации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5A83" w:rsidRDefault="00865A83">
            <w:pPr>
              <w:spacing w:line="276" w:lineRule="auto"/>
              <w:ind w:left="37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Социально-медицинские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5A83" w:rsidRDefault="00865A83">
            <w:pPr>
              <w:spacing w:line="276" w:lineRule="auto"/>
              <w:ind w:left="37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 психологические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5A83" w:rsidRDefault="00865A83">
            <w:pPr>
              <w:spacing w:line="276" w:lineRule="auto"/>
              <w:ind w:left="37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 педагогические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5A83" w:rsidRDefault="00865A83">
            <w:pPr>
              <w:spacing w:line="276" w:lineRule="auto"/>
              <w:ind w:left="37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целях повышения коммуникативного потенциала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5A83" w:rsidRDefault="00865A83">
            <w:pPr>
              <w:spacing w:line="276" w:lineRule="auto"/>
              <w:ind w:left="37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 бытовые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65A83" w:rsidRPr="00DA386F" w:rsidTr="00DA38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867F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867F8">
              <w:rPr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867F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867F8"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A635B6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635B6">
              <w:rPr>
                <w:sz w:val="22"/>
                <w:szCs w:val="22"/>
                <w:lang w:eastAsia="en-US"/>
              </w:rPr>
              <w:t>895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Pr="00F867F8" w:rsidRDefault="00865A83" w:rsidP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 w:rsidRPr="00F867F8">
              <w:rPr>
                <w:sz w:val="22"/>
                <w:szCs w:val="22"/>
                <w:lang w:eastAsia="en-US"/>
              </w:rPr>
              <w:t>8</w:t>
            </w:r>
            <w:r w:rsidR="00F867F8">
              <w:rPr>
                <w:sz w:val="22"/>
                <w:szCs w:val="22"/>
                <w:lang w:eastAsia="en-US"/>
              </w:rPr>
              <w:t>5</w:t>
            </w:r>
            <w:r w:rsidRPr="00F867F8">
              <w:rPr>
                <w:sz w:val="22"/>
                <w:szCs w:val="22"/>
                <w:lang w:eastAsia="en-US"/>
              </w:rPr>
              <w:t xml:space="preserve"> </w:t>
            </w:r>
            <w:r w:rsidR="00F867F8">
              <w:rPr>
                <w:sz w:val="22"/>
                <w:szCs w:val="22"/>
                <w:lang w:eastAsia="en-US"/>
              </w:rPr>
              <w:t>38</w:t>
            </w:r>
            <w:r w:rsidRPr="00F867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83" w:rsidRPr="00DA386F" w:rsidRDefault="00865A83">
            <w:pPr>
              <w:spacing w:line="276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 w:rsidRPr="00DA386F">
              <w:rPr>
                <w:sz w:val="22"/>
                <w:szCs w:val="22"/>
                <w:lang w:eastAsia="en-US"/>
              </w:rPr>
              <w:t>2 691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83" w:rsidRPr="00DA386F" w:rsidRDefault="00865A83">
            <w:pPr>
              <w:spacing w:line="276" w:lineRule="auto"/>
              <w:ind w:right="634"/>
              <w:rPr>
                <w:sz w:val="22"/>
                <w:szCs w:val="22"/>
                <w:lang w:eastAsia="en-US"/>
              </w:rPr>
            </w:pPr>
            <w:r w:rsidRPr="00DA386F">
              <w:rPr>
                <w:sz w:val="22"/>
                <w:szCs w:val="22"/>
                <w:lang w:eastAsia="en-US"/>
              </w:rPr>
              <w:t>827 575,78</w:t>
            </w:r>
          </w:p>
        </w:tc>
      </w:tr>
      <w:tr w:rsidR="00865A83" w:rsidRPr="00DA386F" w:rsidTr="00DA38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дневн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11 789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867F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A635B6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Pr="00F867F8" w:rsidRDefault="00865A83" w:rsidP="00F867F8">
            <w:pPr>
              <w:spacing w:line="276" w:lineRule="auto"/>
              <w:ind w:left="37"/>
              <w:rPr>
                <w:sz w:val="22"/>
                <w:szCs w:val="22"/>
                <w:lang w:eastAsia="en-US"/>
              </w:rPr>
            </w:pPr>
            <w:r w:rsidRPr="00F867F8">
              <w:rPr>
                <w:sz w:val="22"/>
                <w:szCs w:val="22"/>
                <w:lang w:eastAsia="en-US"/>
              </w:rPr>
              <w:t>1</w:t>
            </w:r>
            <w:r w:rsidR="00F867F8">
              <w:rPr>
                <w:sz w:val="22"/>
                <w:szCs w:val="22"/>
                <w:lang w:eastAsia="en-US"/>
              </w:rPr>
              <w:t>5</w:t>
            </w:r>
            <w:r w:rsidRPr="00F867F8">
              <w:rPr>
                <w:sz w:val="22"/>
                <w:szCs w:val="22"/>
                <w:lang w:eastAsia="en-US"/>
              </w:rPr>
              <w:t xml:space="preserve"> </w:t>
            </w:r>
            <w:r w:rsidR="00F867F8">
              <w:rPr>
                <w:sz w:val="22"/>
                <w:szCs w:val="22"/>
                <w:lang w:eastAsia="en-US"/>
              </w:rPr>
              <w:t>46</w:t>
            </w:r>
            <w:r w:rsidRPr="00F867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83" w:rsidRPr="00DA386F" w:rsidRDefault="00865A83">
            <w:pPr>
              <w:spacing w:line="276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 w:rsidRPr="00DA386F">
              <w:rPr>
                <w:sz w:val="22"/>
                <w:szCs w:val="22"/>
                <w:lang w:eastAsia="en-US"/>
              </w:rPr>
              <w:t>1 782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83" w:rsidRPr="00DA386F" w:rsidRDefault="00865A83">
            <w:pPr>
              <w:spacing w:line="276" w:lineRule="auto"/>
              <w:ind w:left="37" w:right="492"/>
              <w:jc w:val="center"/>
              <w:rPr>
                <w:sz w:val="22"/>
                <w:szCs w:val="22"/>
                <w:lang w:eastAsia="en-US"/>
              </w:rPr>
            </w:pPr>
            <w:r w:rsidRPr="00DA386F">
              <w:rPr>
                <w:sz w:val="22"/>
                <w:szCs w:val="22"/>
                <w:lang w:eastAsia="en-US"/>
              </w:rPr>
              <w:t xml:space="preserve">551 717,20 </w:t>
            </w:r>
          </w:p>
        </w:tc>
      </w:tr>
      <w:tr w:rsidR="00865A83" w:rsidRPr="00DA386F" w:rsidTr="00DA38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F867F8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F867F8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F867F8">
              <w:rPr>
                <w:b/>
                <w:sz w:val="22"/>
                <w:szCs w:val="22"/>
                <w:lang w:eastAsia="en-US"/>
              </w:rPr>
              <w:t>6 311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F867F8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23 </w:t>
            </w:r>
            <w:r w:rsidR="00F867F8">
              <w:rPr>
                <w:b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 w:rsidP="00A635B6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11 </w:t>
            </w:r>
            <w:r w:rsidR="00A635B6">
              <w:rPr>
                <w:b/>
                <w:sz w:val="22"/>
                <w:szCs w:val="22"/>
                <w:lang w:eastAsia="en-US"/>
              </w:rPr>
              <w:t>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Pr="00F867F8" w:rsidRDefault="00F867F8">
            <w:pPr>
              <w:spacing w:line="276" w:lineRule="auto"/>
              <w:ind w:left="3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83" w:rsidRPr="00DA386F" w:rsidRDefault="00865A83">
            <w:pPr>
              <w:spacing w:line="276" w:lineRule="auto"/>
              <w:ind w:left="37"/>
              <w:jc w:val="center"/>
              <w:rPr>
                <w:b/>
                <w:sz w:val="22"/>
                <w:szCs w:val="22"/>
                <w:lang w:eastAsia="en-US"/>
              </w:rPr>
            </w:pPr>
            <w:r w:rsidRPr="00DA386F">
              <w:rPr>
                <w:b/>
                <w:sz w:val="22"/>
                <w:szCs w:val="22"/>
                <w:lang w:eastAsia="en-US"/>
              </w:rPr>
              <w:t>4 473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83" w:rsidRPr="00DA386F" w:rsidRDefault="00865A83">
            <w:pPr>
              <w:spacing w:line="276" w:lineRule="auto"/>
              <w:ind w:left="37" w:right="634" w:hanging="141"/>
              <w:jc w:val="center"/>
              <w:rPr>
                <w:b/>
                <w:sz w:val="22"/>
                <w:szCs w:val="22"/>
                <w:lang w:eastAsia="en-US"/>
              </w:rPr>
            </w:pPr>
            <w:r w:rsidRPr="00DA386F">
              <w:rPr>
                <w:b/>
                <w:sz w:val="22"/>
                <w:szCs w:val="22"/>
                <w:lang w:eastAsia="en-US"/>
              </w:rPr>
              <w:t>1379291,98</w:t>
            </w:r>
          </w:p>
        </w:tc>
      </w:tr>
    </w:tbl>
    <w:p w:rsidR="00865A83" w:rsidRDefault="00865A83" w:rsidP="00865A83">
      <w:pPr>
        <w:spacing w:line="360" w:lineRule="auto"/>
        <w:rPr>
          <w:b/>
          <w:u w:val="single"/>
        </w:rPr>
      </w:pPr>
    </w:p>
    <w:p w:rsidR="00865A83" w:rsidRPr="00052545" w:rsidRDefault="00865A83" w:rsidP="00052545">
      <w:pPr>
        <w:numPr>
          <w:ilvl w:val="0"/>
          <w:numId w:val="7"/>
        </w:numPr>
        <w:rPr>
          <w:b/>
          <w:u w:val="single"/>
        </w:rPr>
      </w:pPr>
      <w:r w:rsidRPr="00052545">
        <w:rPr>
          <w:b/>
          <w:u w:val="single"/>
        </w:rPr>
        <w:t>Эффективность работы</w:t>
      </w:r>
    </w:p>
    <w:p w:rsidR="00865A83" w:rsidRDefault="00865A83" w:rsidP="00865A83">
      <w:pPr>
        <w:ind w:left="540" w:right="283"/>
        <w:rPr>
          <w:b/>
          <w:u w:val="single"/>
        </w:rPr>
      </w:pPr>
    </w:p>
    <w:p w:rsidR="00865A83" w:rsidRDefault="00865A83" w:rsidP="00865A83">
      <w:pPr>
        <w:ind w:left="5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>Психолог:</w:t>
      </w:r>
    </w:p>
    <w:p w:rsidR="00865A83" w:rsidRDefault="00865A83" w:rsidP="00865A83">
      <w:pPr>
        <w:ind w:left="709"/>
        <w:jc w:val="both"/>
      </w:pP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1"/>
        <w:gridCol w:w="992"/>
        <w:gridCol w:w="993"/>
        <w:gridCol w:w="708"/>
        <w:gridCol w:w="851"/>
        <w:gridCol w:w="992"/>
        <w:gridCol w:w="712"/>
      </w:tblGrid>
      <w:tr w:rsidR="00865A83" w:rsidTr="00865A8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Дневное</w:t>
            </w:r>
          </w:p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 временного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Молодые инвалиды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865A83" w:rsidTr="00865A83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64872"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64872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865A83" w:rsidTr="00865A83">
        <w:trPr>
          <w:trHeight w:val="2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4872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865A83" w:rsidRDefault="00865A83" w:rsidP="00865A83">
      <w:pPr>
        <w:rPr>
          <w:sz w:val="28"/>
          <w:szCs w:val="28"/>
          <w:u w:val="single"/>
        </w:rPr>
      </w:pPr>
    </w:p>
    <w:p w:rsidR="00664872" w:rsidRDefault="00664872" w:rsidP="00865A83">
      <w:pPr>
        <w:ind w:firstLine="708"/>
        <w:rPr>
          <w:b/>
          <w:sz w:val="28"/>
          <w:szCs w:val="28"/>
          <w:u w:val="single"/>
        </w:rPr>
      </w:pPr>
    </w:p>
    <w:p w:rsidR="00664872" w:rsidRDefault="00664872" w:rsidP="00865A83">
      <w:pPr>
        <w:ind w:firstLine="708"/>
        <w:rPr>
          <w:b/>
          <w:sz w:val="28"/>
          <w:szCs w:val="28"/>
          <w:u w:val="single"/>
        </w:rPr>
      </w:pPr>
    </w:p>
    <w:p w:rsidR="00865A83" w:rsidRDefault="00865A83" w:rsidP="00865A83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Инструктор ЛФК</w:t>
      </w:r>
    </w:p>
    <w:p w:rsidR="00865A83" w:rsidRDefault="00865A83" w:rsidP="00865A83">
      <w:pPr>
        <w:ind w:firstLine="708"/>
        <w:rPr>
          <w:sz w:val="28"/>
          <w:szCs w:val="28"/>
          <w:u w:val="single"/>
        </w:rPr>
      </w:pP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1"/>
        <w:gridCol w:w="992"/>
        <w:gridCol w:w="993"/>
        <w:gridCol w:w="708"/>
        <w:gridCol w:w="851"/>
        <w:gridCol w:w="992"/>
        <w:gridCol w:w="712"/>
      </w:tblGrid>
      <w:tr w:rsidR="00865A83" w:rsidTr="00865A8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Дневное</w:t>
            </w:r>
          </w:p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 временного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Молодые инвалиды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865A83" w:rsidTr="00865A83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Без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4872">
              <w:rPr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</w:t>
            </w:r>
          </w:p>
        </w:tc>
      </w:tr>
      <w:tr w:rsidR="00865A83" w:rsidTr="00865A83">
        <w:trPr>
          <w:trHeight w:val="2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65A83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66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F50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F50B1F">
              <w:rPr>
                <w:b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50B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241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865A83" w:rsidRDefault="00865A83" w:rsidP="00865A83">
      <w:pPr>
        <w:ind w:firstLine="708"/>
        <w:rPr>
          <w:sz w:val="28"/>
          <w:szCs w:val="28"/>
          <w:u w:val="single"/>
        </w:rPr>
      </w:pPr>
    </w:p>
    <w:p w:rsidR="00865A83" w:rsidRDefault="00865A83" w:rsidP="00865A83">
      <w:pPr>
        <w:rPr>
          <w:sz w:val="28"/>
          <w:szCs w:val="28"/>
          <w:u w:val="single"/>
        </w:rPr>
      </w:pPr>
    </w:p>
    <w:p w:rsidR="00865A83" w:rsidRDefault="00865A83" w:rsidP="00865A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Логопед:</w:t>
      </w:r>
    </w:p>
    <w:p w:rsidR="00865A83" w:rsidRDefault="00865A83" w:rsidP="00865A83">
      <w:pPr>
        <w:ind w:firstLine="708"/>
        <w:rPr>
          <w:sz w:val="28"/>
          <w:szCs w:val="28"/>
          <w:u w:val="single"/>
        </w:rPr>
      </w:pP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1"/>
        <w:gridCol w:w="992"/>
        <w:gridCol w:w="993"/>
        <w:gridCol w:w="708"/>
        <w:gridCol w:w="851"/>
        <w:gridCol w:w="992"/>
        <w:gridCol w:w="712"/>
      </w:tblGrid>
      <w:tr w:rsidR="00865A83" w:rsidTr="00865A8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Дневное</w:t>
            </w:r>
          </w:p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 временного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Молодые инвалиды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865A83" w:rsidTr="00865A83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50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50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50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50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865A83" w:rsidTr="00865A83">
        <w:trPr>
          <w:trHeight w:val="2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F50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50B1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F50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F50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F50B1F">
              <w:rPr>
                <w:b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F50B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50B1F">
              <w:rPr>
                <w:b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F50B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F50B1F">
              <w:rPr>
                <w:b/>
                <w:lang w:eastAsia="en-US"/>
              </w:rPr>
              <w:t>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865A83" w:rsidRDefault="00865A83" w:rsidP="00865A83">
      <w:pPr>
        <w:rPr>
          <w:sz w:val="28"/>
          <w:szCs w:val="28"/>
          <w:u w:val="single"/>
        </w:rPr>
      </w:pPr>
    </w:p>
    <w:p w:rsidR="00865A83" w:rsidRDefault="00865A83" w:rsidP="00865A83">
      <w:pPr>
        <w:rPr>
          <w:sz w:val="28"/>
          <w:szCs w:val="28"/>
          <w:u w:val="single"/>
        </w:rPr>
      </w:pPr>
    </w:p>
    <w:p w:rsidR="00865A83" w:rsidRDefault="00865A83" w:rsidP="00865A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Инструктор по труду:</w:t>
      </w:r>
    </w:p>
    <w:p w:rsidR="00865A83" w:rsidRDefault="00865A83" w:rsidP="00865A83">
      <w:pPr>
        <w:ind w:firstLine="708"/>
        <w:rPr>
          <w:sz w:val="28"/>
          <w:szCs w:val="28"/>
          <w:u w:val="single"/>
        </w:rPr>
      </w:pP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1"/>
        <w:gridCol w:w="992"/>
        <w:gridCol w:w="993"/>
        <w:gridCol w:w="708"/>
        <w:gridCol w:w="851"/>
        <w:gridCol w:w="992"/>
        <w:gridCol w:w="712"/>
      </w:tblGrid>
      <w:tr w:rsidR="00865A83" w:rsidTr="00865A8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Дневное</w:t>
            </w:r>
          </w:p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 временного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Молодые инвалиды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865A83" w:rsidTr="00865A83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865A83" w:rsidTr="00865A83">
        <w:trPr>
          <w:trHeight w:val="2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C13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AC0C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AC0CD5">
              <w:rPr>
                <w:b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83" w:rsidRDefault="00C13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AC0C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865A83" w:rsidRDefault="00865A83" w:rsidP="00865A83">
      <w:pPr>
        <w:rPr>
          <w:sz w:val="28"/>
          <w:szCs w:val="28"/>
          <w:u w:val="single"/>
        </w:rPr>
      </w:pPr>
    </w:p>
    <w:p w:rsidR="00865A83" w:rsidRDefault="00865A83" w:rsidP="00865A83">
      <w:pPr>
        <w:rPr>
          <w:b/>
          <w:sz w:val="28"/>
          <w:szCs w:val="28"/>
          <w:u w:val="single"/>
        </w:rPr>
      </w:pPr>
    </w:p>
    <w:p w:rsidR="00865A83" w:rsidRDefault="00865A83" w:rsidP="00865A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Социальный педагог:</w:t>
      </w:r>
    </w:p>
    <w:p w:rsidR="00865A83" w:rsidRDefault="00865A83" w:rsidP="00865A83">
      <w:pPr>
        <w:ind w:firstLine="708"/>
        <w:rPr>
          <w:sz w:val="28"/>
          <w:szCs w:val="28"/>
          <w:u w:val="single"/>
        </w:rPr>
      </w:pPr>
    </w:p>
    <w:p w:rsidR="00865A83" w:rsidRDefault="00865A83" w:rsidP="00865A83">
      <w:pPr>
        <w:ind w:firstLine="708"/>
        <w:rPr>
          <w:sz w:val="28"/>
          <w:szCs w:val="28"/>
          <w:u w:val="single"/>
        </w:rPr>
      </w:pP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1"/>
        <w:gridCol w:w="992"/>
        <w:gridCol w:w="993"/>
        <w:gridCol w:w="708"/>
        <w:gridCol w:w="851"/>
        <w:gridCol w:w="992"/>
        <w:gridCol w:w="712"/>
      </w:tblGrid>
      <w:tr w:rsidR="00865A83" w:rsidTr="00865A8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Дневное</w:t>
            </w:r>
          </w:p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Отделение временного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Молодые инвалиды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865A83" w:rsidTr="00865A83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5A83" w:rsidTr="00865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F00EC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F00EC">
              <w:rPr>
                <w:lang w:eastAsia="en-US"/>
              </w:rPr>
              <w:t>5</w:t>
            </w:r>
          </w:p>
        </w:tc>
      </w:tr>
      <w:tr w:rsidR="00865A83" w:rsidTr="00865A83">
        <w:trPr>
          <w:trHeight w:val="2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65A83" w:rsidTr="00865A83">
        <w:trPr>
          <w:trHeight w:val="1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3F00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3F0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3F00EC">
              <w:rPr>
                <w:b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 w:rsidP="003F0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F00EC">
              <w:rPr>
                <w:b/>
                <w:lang w:eastAsia="en-US"/>
              </w:rPr>
              <w:t>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3" w:rsidRDefault="00865A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865A83" w:rsidRDefault="00865A83" w:rsidP="00865A83">
      <w:pPr>
        <w:rPr>
          <w:sz w:val="28"/>
          <w:szCs w:val="28"/>
          <w:u w:val="single"/>
        </w:rPr>
      </w:pPr>
    </w:p>
    <w:p w:rsidR="00865A83" w:rsidRPr="00B41655" w:rsidRDefault="00DA386F" w:rsidP="00DA386F">
      <w:pPr>
        <w:rPr>
          <w:b/>
          <w:sz w:val="28"/>
          <w:szCs w:val="28"/>
          <w:u w:val="single"/>
        </w:rPr>
      </w:pPr>
      <w:r w:rsidRPr="00B41655">
        <w:rPr>
          <w:b/>
          <w:sz w:val="28"/>
          <w:szCs w:val="28"/>
          <w:u w:val="single"/>
        </w:rPr>
        <w:t>Работа Службы Ранней Помощи.</w:t>
      </w:r>
    </w:p>
    <w:p w:rsidR="00DA386F" w:rsidRPr="00B41655" w:rsidRDefault="00DA386F" w:rsidP="00DA386F">
      <w:pPr>
        <w:ind w:firstLine="709"/>
        <w:rPr>
          <w:sz w:val="28"/>
          <w:szCs w:val="28"/>
        </w:rPr>
      </w:pPr>
      <w:r w:rsidRPr="00B41655">
        <w:rPr>
          <w:sz w:val="28"/>
          <w:szCs w:val="28"/>
        </w:rPr>
        <w:t>За год в Службу обратилось 64 человека.</w:t>
      </w:r>
    </w:p>
    <w:p w:rsidR="00DA386F" w:rsidRPr="00B41655" w:rsidRDefault="00DA386F" w:rsidP="00DA386F">
      <w:pPr>
        <w:ind w:firstLine="709"/>
        <w:rPr>
          <w:sz w:val="28"/>
          <w:szCs w:val="28"/>
        </w:rPr>
      </w:pPr>
      <w:r w:rsidRPr="00B41655">
        <w:rPr>
          <w:sz w:val="28"/>
          <w:szCs w:val="28"/>
        </w:rPr>
        <w:lastRenderedPageBreak/>
        <w:t xml:space="preserve">На начало 2019 года в программе состояло </w:t>
      </w:r>
      <w:r w:rsidR="001E75C3">
        <w:rPr>
          <w:sz w:val="28"/>
          <w:szCs w:val="28"/>
        </w:rPr>
        <w:t>7</w:t>
      </w:r>
      <w:bookmarkStart w:id="0" w:name="_GoBack"/>
      <w:bookmarkEnd w:id="0"/>
      <w:r w:rsidRPr="00B41655">
        <w:rPr>
          <w:sz w:val="28"/>
          <w:szCs w:val="28"/>
        </w:rPr>
        <w:t xml:space="preserve"> чел., на контроле- 1. В конце 2019 года в программе состоит 11 чел., на контроле- 11</w:t>
      </w:r>
      <w:r w:rsidR="009C0D90" w:rsidRPr="00B41655">
        <w:rPr>
          <w:sz w:val="28"/>
          <w:szCs w:val="28"/>
        </w:rPr>
        <w:t>.</w:t>
      </w:r>
    </w:p>
    <w:p w:rsidR="009C0D90" w:rsidRPr="00B41655" w:rsidRDefault="009C0D90" w:rsidP="00DA386F">
      <w:pPr>
        <w:ind w:firstLine="709"/>
        <w:rPr>
          <w:sz w:val="28"/>
          <w:szCs w:val="28"/>
        </w:rPr>
      </w:pPr>
      <w:r w:rsidRPr="00B41655">
        <w:rPr>
          <w:sz w:val="28"/>
          <w:szCs w:val="28"/>
        </w:rPr>
        <w:t xml:space="preserve">Всего через Службу прошло 77 человек. </w:t>
      </w:r>
    </w:p>
    <w:p w:rsidR="009C0D90" w:rsidRPr="00B41655" w:rsidRDefault="009C0D90" w:rsidP="00DA386F">
      <w:pPr>
        <w:ind w:firstLine="709"/>
        <w:rPr>
          <w:sz w:val="28"/>
          <w:szCs w:val="28"/>
        </w:rPr>
      </w:pPr>
      <w:r w:rsidRPr="00B41655">
        <w:rPr>
          <w:sz w:val="28"/>
          <w:szCs w:val="28"/>
        </w:rPr>
        <w:t xml:space="preserve">Дети до 1 года- 4 чел., </w:t>
      </w:r>
    </w:p>
    <w:p w:rsidR="009C0D90" w:rsidRPr="00B41655" w:rsidRDefault="009C0D90" w:rsidP="009C0D90">
      <w:pPr>
        <w:ind w:firstLine="709"/>
        <w:rPr>
          <w:sz w:val="28"/>
          <w:szCs w:val="28"/>
        </w:rPr>
      </w:pPr>
      <w:r w:rsidRPr="00B41655">
        <w:rPr>
          <w:sz w:val="28"/>
          <w:szCs w:val="28"/>
        </w:rPr>
        <w:t xml:space="preserve">              1-3 года- 49 чел. </w:t>
      </w:r>
    </w:p>
    <w:p w:rsidR="009C0D90" w:rsidRPr="00B41655" w:rsidRDefault="009C0D90" w:rsidP="009C0D90">
      <w:pPr>
        <w:ind w:firstLine="709"/>
        <w:rPr>
          <w:sz w:val="28"/>
          <w:szCs w:val="28"/>
        </w:rPr>
      </w:pPr>
      <w:r w:rsidRPr="00B41655">
        <w:rPr>
          <w:sz w:val="28"/>
          <w:szCs w:val="28"/>
        </w:rPr>
        <w:t xml:space="preserve">              3-4 года- 24 чел. </w:t>
      </w:r>
    </w:p>
    <w:p w:rsidR="00865A83" w:rsidRPr="00486B9E" w:rsidRDefault="00865A83" w:rsidP="00865A83">
      <w:pPr>
        <w:numPr>
          <w:ilvl w:val="0"/>
          <w:numId w:val="7"/>
        </w:numPr>
        <w:rPr>
          <w:b/>
          <w:u w:val="single"/>
        </w:rPr>
      </w:pPr>
      <w:r w:rsidRPr="00486B9E">
        <w:rPr>
          <w:b/>
          <w:u w:val="single"/>
        </w:rPr>
        <w:t>Перспективы развития учреждения</w:t>
      </w:r>
    </w:p>
    <w:p w:rsidR="00865A83" w:rsidRPr="00486B9E" w:rsidRDefault="00865A83" w:rsidP="00865A83">
      <w:pPr>
        <w:rPr>
          <w:b/>
          <w:u w:val="single"/>
        </w:rPr>
      </w:pPr>
    </w:p>
    <w:p w:rsidR="00865A83" w:rsidRPr="00486B9E" w:rsidRDefault="00865A83" w:rsidP="00486B9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486B9E">
        <w:rPr>
          <w:sz w:val="28"/>
          <w:szCs w:val="28"/>
        </w:rPr>
        <w:t>Организация и проведение семинаров, запланированных на 20</w:t>
      </w:r>
      <w:r w:rsidR="003F00EC" w:rsidRPr="00486B9E">
        <w:rPr>
          <w:sz w:val="28"/>
          <w:szCs w:val="28"/>
        </w:rPr>
        <w:t>20</w:t>
      </w:r>
      <w:r w:rsidRPr="00486B9E">
        <w:rPr>
          <w:sz w:val="28"/>
          <w:szCs w:val="28"/>
        </w:rPr>
        <w:t xml:space="preserve"> год.</w:t>
      </w:r>
    </w:p>
    <w:p w:rsidR="00865A83" w:rsidRPr="00486B9E" w:rsidRDefault="00865A83" w:rsidP="00486B9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Внедрение новых методик:</w:t>
      </w:r>
    </w:p>
    <w:p w:rsidR="00865A83" w:rsidRPr="00486B9E" w:rsidRDefault="003F00EC" w:rsidP="00486B9E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-логопедический вакуумный массаж</w:t>
      </w:r>
    </w:p>
    <w:p w:rsidR="00865A83" w:rsidRPr="00486B9E" w:rsidRDefault="00865A83" w:rsidP="00486B9E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-</w:t>
      </w:r>
      <w:r w:rsidR="00486B9E" w:rsidRPr="00486B9E">
        <w:rPr>
          <w:sz w:val="28"/>
          <w:szCs w:val="28"/>
        </w:rPr>
        <w:t xml:space="preserve"> общий вакуумно- роликовый массаж</w:t>
      </w:r>
    </w:p>
    <w:p w:rsidR="00865A83" w:rsidRPr="00486B9E" w:rsidRDefault="00865A83" w:rsidP="00486B9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 xml:space="preserve">Усовершенствование апробированных коррекционных, реабилитационных, развивающих программ для работы с детьми с ОВЗ. </w:t>
      </w:r>
    </w:p>
    <w:p w:rsidR="00865A83" w:rsidRPr="00486B9E" w:rsidRDefault="00865A83" w:rsidP="00486B9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Продолжение работы по проектной деятельности.</w:t>
      </w:r>
    </w:p>
    <w:p w:rsidR="00865A83" w:rsidRPr="00486B9E" w:rsidRDefault="00865A83" w:rsidP="00486B9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 xml:space="preserve">Повышение квалификации специалистов </w:t>
      </w:r>
    </w:p>
    <w:p w:rsidR="00865A83" w:rsidRPr="00486B9E" w:rsidRDefault="00865A83" w:rsidP="00486B9E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Информирование населения о реабилитационных услугах центра через СМИ и через собственный сайт Центра.</w:t>
      </w:r>
    </w:p>
    <w:p w:rsidR="00865A83" w:rsidRDefault="00865A83" w:rsidP="00486B9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65A83" w:rsidRDefault="00865A83" w:rsidP="00865A83">
      <w:pPr>
        <w:tabs>
          <w:tab w:val="num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5A83" w:rsidRDefault="00865A83" w:rsidP="00865A83">
      <w:pPr>
        <w:tabs>
          <w:tab w:val="num" w:pos="180"/>
        </w:tabs>
        <w:spacing w:line="360" w:lineRule="auto"/>
        <w:rPr>
          <w:sz w:val="28"/>
          <w:szCs w:val="28"/>
        </w:rPr>
      </w:pPr>
    </w:p>
    <w:p w:rsidR="00865A83" w:rsidRDefault="00865A83" w:rsidP="00865A83">
      <w:pPr>
        <w:tabs>
          <w:tab w:val="num" w:pos="180"/>
        </w:tabs>
        <w:spacing w:line="360" w:lineRule="auto"/>
        <w:rPr>
          <w:sz w:val="28"/>
          <w:szCs w:val="28"/>
        </w:rPr>
      </w:pPr>
    </w:p>
    <w:p w:rsidR="003D7BAA" w:rsidRPr="004E49FE" w:rsidRDefault="00865A83" w:rsidP="004E49FE">
      <w:pPr>
        <w:tabs>
          <w:tab w:val="num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Петухова Г.Е.</w:t>
      </w:r>
    </w:p>
    <w:sectPr w:rsidR="003D7BAA" w:rsidRPr="004E49FE" w:rsidSect="000525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0D9"/>
    <w:multiLevelType w:val="hybridMultilevel"/>
    <w:tmpl w:val="9EB03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F528C"/>
    <w:multiLevelType w:val="hybridMultilevel"/>
    <w:tmpl w:val="7AAC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208C"/>
    <w:multiLevelType w:val="hybridMultilevel"/>
    <w:tmpl w:val="28E0A83A"/>
    <w:lvl w:ilvl="0" w:tplc="9682891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2277425"/>
    <w:multiLevelType w:val="hybridMultilevel"/>
    <w:tmpl w:val="EE32B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668DC"/>
    <w:multiLevelType w:val="hybridMultilevel"/>
    <w:tmpl w:val="296E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57A5"/>
    <w:multiLevelType w:val="hybridMultilevel"/>
    <w:tmpl w:val="3BB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7286"/>
    <w:multiLevelType w:val="hybridMultilevel"/>
    <w:tmpl w:val="86A2668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BC93D5D"/>
    <w:multiLevelType w:val="hybridMultilevel"/>
    <w:tmpl w:val="70A62D7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31589"/>
    <w:multiLevelType w:val="hybridMultilevel"/>
    <w:tmpl w:val="DB8E6358"/>
    <w:lvl w:ilvl="0" w:tplc="AD5643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2"/>
    <w:rsid w:val="00036F3A"/>
    <w:rsid w:val="00052545"/>
    <w:rsid w:val="001E75C3"/>
    <w:rsid w:val="003710D1"/>
    <w:rsid w:val="00385AE6"/>
    <w:rsid w:val="003D7BAA"/>
    <w:rsid w:val="003F00EC"/>
    <w:rsid w:val="00486B9E"/>
    <w:rsid w:val="004E49FE"/>
    <w:rsid w:val="00514923"/>
    <w:rsid w:val="005A6B3C"/>
    <w:rsid w:val="00664872"/>
    <w:rsid w:val="00760668"/>
    <w:rsid w:val="00783FFB"/>
    <w:rsid w:val="00865A83"/>
    <w:rsid w:val="008A4941"/>
    <w:rsid w:val="009020AB"/>
    <w:rsid w:val="009854D2"/>
    <w:rsid w:val="009C0D90"/>
    <w:rsid w:val="00A27F9C"/>
    <w:rsid w:val="00A635B6"/>
    <w:rsid w:val="00AB6694"/>
    <w:rsid w:val="00AC0CD5"/>
    <w:rsid w:val="00B41655"/>
    <w:rsid w:val="00B54095"/>
    <w:rsid w:val="00B63CE2"/>
    <w:rsid w:val="00C13590"/>
    <w:rsid w:val="00C42776"/>
    <w:rsid w:val="00D242C9"/>
    <w:rsid w:val="00DA386F"/>
    <w:rsid w:val="00E21F58"/>
    <w:rsid w:val="00F2410B"/>
    <w:rsid w:val="00F50B1F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4EE9"/>
  <w15:chartTrackingRefBased/>
  <w15:docId w15:val="{18D79D52-EE2F-4FB7-BD13-8DA6B8FF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A83"/>
    <w:rPr>
      <w:color w:val="0000FF"/>
      <w:u w:val="single"/>
    </w:rPr>
  </w:style>
  <w:style w:type="paragraph" w:customStyle="1" w:styleId="msonormal0">
    <w:name w:val="msonormal"/>
    <w:basedOn w:val="a"/>
    <w:rsid w:val="00865A8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865A8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65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65A83"/>
    <w:pPr>
      <w:ind w:left="720" w:hanging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5A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65A8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65A83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86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65A83"/>
    <w:pPr>
      <w:ind w:left="720"/>
      <w:contextualSpacing/>
    </w:pPr>
  </w:style>
  <w:style w:type="table" w:styleId="aa">
    <w:name w:val="Table Grid"/>
    <w:basedOn w:val="a1"/>
    <w:uiPriority w:val="59"/>
    <w:rsid w:val="0003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14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4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2019-12-26T04:43:00Z</cp:lastPrinted>
  <dcterms:created xsi:type="dcterms:W3CDTF">2019-12-23T03:52:00Z</dcterms:created>
  <dcterms:modified xsi:type="dcterms:W3CDTF">2020-01-28T07:19:00Z</dcterms:modified>
</cp:coreProperties>
</file>