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Государственное бюджетное учреждение Пермского края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«Реабилитационный центр для детей и подростков с 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ограниченными возможностями»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 Чайковского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АНАЛИЗ ДЕЯТЕЛЬНОСТИ 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УЧРЕЖДЕНИЯ ЗА 20</w:t>
      </w:r>
      <w:r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Pr="00F1494A"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 Чайковский</w:t>
      </w:r>
    </w:p>
    <w:p w:rsid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</w:p>
    <w:p w:rsid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494A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Характеристика учреждения</w:t>
      </w:r>
    </w:p>
    <w:p w:rsidR="00F1494A" w:rsidRP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94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1494A" w:rsidRPr="00F1494A" w:rsidRDefault="00F1494A" w:rsidP="00F149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Реализация систем медицинских, психологических, педагогических, социально – экономических мероприятий, направленных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 (на основании ФЗ РФ № 181 от 24.11.1995г. (ред.29.11.2021г.) «О социальной защите инвалидов в РФ», № 442- ФЗ от 28.12.2013 г.(ред.11.06.2021г.) «Об основах социального обслуживания граждан в РФ»).  </w:t>
      </w:r>
    </w:p>
    <w:p w:rsidR="00F1494A" w:rsidRPr="00F1494A" w:rsidRDefault="00F1494A" w:rsidP="00F1494A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1.Реализация программы по раннему вмешательству для детей с ограниченными возможностями.</w:t>
      </w: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Информирование о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пункта проката и имеющихся для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использования ТСР.</w:t>
      </w: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3.Соблюдение принципов преемственности, </w:t>
      </w:r>
      <w:proofErr w:type="spellStart"/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этапности</w:t>
      </w:r>
      <w:proofErr w:type="spellEnd"/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последовательности в реабилитации детей инвалидов.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4.Внедрение новых методик в комплексную реабилитацию детей и подростков с ограниченными возможностями, повышение качества оказания социальных услуг.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5.Взаимодействие с семьей в вопросах реабилитации и до предпрофессиональной    подготовки детей и подростков с ограниченными возможностями.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6.Развитие системы платных услуг.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7.Работа по улучшению материально-технической базы, приобретение нового реабилитационного оборудования.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Обучение специалистов, переподготовка кадров, повышение квалификации.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9.Участие в проектной деятельности.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Фандрайзинг</w:t>
      </w:r>
      <w:proofErr w:type="spellEnd"/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со спонсорами, привлечение внебюджетных средств).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Работа по программе развития персонала.</w:t>
      </w: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12.Проведение межрегиональных обучающих семинаров.</w:t>
      </w: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D05663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663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Руководитель учреждения – директор Петухова Галина </w:t>
      </w:r>
      <w:proofErr w:type="spellStart"/>
      <w:r w:rsidRPr="00D05663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Евграфьевна</w:t>
      </w:r>
      <w:proofErr w:type="spellEnd"/>
      <w:r w:rsidRPr="00D05663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1494A" w:rsidRPr="007B1DF0" w:rsidRDefault="00F1494A" w:rsidP="00F1494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1DF0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учреждения: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D05663">
        <w:rPr>
          <w:rFonts w:ascii="Times New Roman" w:hAnsi="Times New Roman" w:cs="Times New Roman"/>
          <w:spacing w:val="1"/>
          <w:sz w:val="28"/>
          <w:szCs w:val="28"/>
        </w:rPr>
        <w:tab/>
        <w:t>1</w:t>
      </w:r>
      <w:r w:rsidRPr="004E35BD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. </w:t>
      </w:r>
      <w:r w:rsidRPr="004E35BD"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  <w:t>Отделение дневного пребывания</w:t>
      </w:r>
      <w:r w:rsidRPr="00D05663">
        <w:rPr>
          <w:rFonts w:ascii="Times New Roman" w:hAnsi="Times New Roman" w:cs="Times New Roman"/>
          <w:spacing w:val="1"/>
          <w:sz w:val="28"/>
          <w:szCs w:val="28"/>
        </w:rPr>
        <w:t xml:space="preserve"> является </w:t>
      </w:r>
      <w:r w:rsidRPr="00D05663">
        <w:rPr>
          <w:rFonts w:ascii="Times New Roman" w:hAnsi="Times New Roman" w:cs="Times New Roman"/>
          <w:sz w:val="28"/>
          <w:szCs w:val="28"/>
        </w:rPr>
        <w:t>структурным подразделением государственного бюджетного учреждения Пермского края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 «Реабилитационный центр для детей и </w:t>
      </w:r>
      <w:r w:rsidRPr="00D05663">
        <w:rPr>
          <w:rFonts w:ascii="Times New Roman" w:hAnsi="Times New Roman" w:cs="Times New Roman"/>
          <w:spacing w:val="-1"/>
          <w:sz w:val="28"/>
          <w:szCs w:val="28"/>
        </w:rPr>
        <w:t>подростков с ограниченными возможностями» г. Чайковского.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02E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Предназначено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оказания несовершеннолетним с ограниченными возможностями квалифицированной социально-психологической, социально-педагогической, социально-педагогической, социально-медицинской, социально-бытовой помощи, создания условий для максимально полной и своевременной адаптации и социализации. </w:t>
      </w:r>
    </w:p>
    <w:p w:rsidR="00F1494A" w:rsidRPr="002F2807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807">
        <w:rPr>
          <w:rFonts w:ascii="Times New Roman" w:hAnsi="Times New Roman" w:cs="Times New Roman"/>
          <w:b/>
          <w:sz w:val="28"/>
          <w:szCs w:val="28"/>
        </w:rPr>
        <w:t>Цель деятельности отделения: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66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EB03D9">
        <w:rPr>
          <w:rFonts w:ascii="Times New Roman" w:hAnsi="Times New Roman" w:cs="Times New Roman"/>
          <w:b/>
          <w:sz w:val="28"/>
          <w:szCs w:val="28"/>
        </w:rPr>
        <w:t>детям-инвалидам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квалифицированной помощи по социальной реабилитации, направленной на устранение или компенсацию ограничений их жизнедеятельности, вызванных нарушением здоровья со стойким расстройством функций организма, а также обеспечение их максимально полной и своевременной социальной адаптации к жизни в обществе, семье, к обучению труду.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D05663">
        <w:rPr>
          <w:rFonts w:ascii="Times New Roman" w:hAnsi="Times New Roman" w:cs="Times New Roman"/>
          <w:b/>
          <w:sz w:val="28"/>
          <w:szCs w:val="28"/>
        </w:rPr>
        <w:tab/>
      </w:r>
      <w:r w:rsidRPr="00D05663">
        <w:rPr>
          <w:rFonts w:ascii="Times New Roman" w:hAnsi="Times New Roman" w:cs="Times New Roman"/>
          <w:spacing w:val="6"/>
          <w:sz w:val="28"/>
          <w:szCs w:val="28"/>
        </w:rPr>
        <w:t xml:space="preserve">2. </w:t>
      </w:r>
      <w:r w:rsidRPr="004E35BD">
        <w:rPr>
          <w:rFonts w:ascii="Times New Roman" w:hAnsi="Times New Roman" w:cs="Times New Roman"/>
          <w:b/>
          <w:spacing w:val="6"/>
          <w:sz w:val="28"/>
          <w:szCs w:val="28"/>
          <w:u w:val="single"/>
        </w:rPr>
        <w:t>Отделение временного пребывания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является полустационарным с</w:t>
      </w:r>
      <w:r w:rsidRPr="00D05663">
        <w:rPr>
          <w:rFonts w:ascii="Times New Roman" w:hAnsi="Times New Roman" w:cs="Times New Roman"/>
          <w:spacing w:val="6"/>
          <w:sz w:val="28"/>
          <w:szCs w:val="28"/>
        </w:rPr>
        <w:t xml:space="preserve">труктурным подразделением </w:t>
      </w:r>
      <w:r w:rsidRPr="00D0566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Пермского края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 «Реабилитационный центр для детей и </w:t>
      </w:r>
      <w:r w:rsidRPr="00D05663">
        <w:rPr>
          <w:rFonts w:ascii="Times New Roman" w:hAnsi="Times New Roman" w:cs="Times New Roman"/>
          <w:spacing w:val="-1"/>
          <w:sz w:val="28"/>
          <w:szCs w:val="28"/>
        </w:rPr>
        <w:t>подростков с ограниченными возможностями» г. Чайковского.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Отделение </w:t>
      </w:r>
      <w:r w:rsidRPr="0059302E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предназначено 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для организации поэтапного выполнения </w:t>
      </w:r>
      <w:r w:rsidRPr="00D05663">
        <w:rPr>
          <w:rFonts w:ascii="Times New Roman" w:hAnsi="Times New Roman" w:cs="Times New Roman"/>
          <w:sz w:val="28"/>
          <w:szCs w:val="28"/>
        </w:rPr>
        <w:t xml:space="preserve">индивидуальных программ реабилитации детей и подростков с </w:t>
      </w:r>
      <w:r w:rsidRPr="00D05663">
        <w:rPr>
          <w:rFonts w:ascii="Times New Roman" w:hAnsi="Times New Roman" w:cs="Times New Roman"/>
          <w:spacing w:val="-1"/>
          <w:sz w:val="28"/>
          <w:szCs w:val="28"/>
        </w:rPr>
        <w:t>ограниченными возможностями всего Пермского края в условиях отделения временного пребывания.</w:t>
      </w:r>
    </w:p>
    <w:p w:rsidR="00F1494A" w:rsidRPr="00D4423C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23C">
        <w:rPr>
          <w:rFonts w:ascii="Times New Roman" w:hAnsi="Times New Roman" w:cs="Times New Roman"/>
          <w:b/>
          <w:sz w:val="28"/>
          <w:szCs w:val="28"/>
        </w:rPr>
        <w:t>Цель деятельности Отделения: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Предоставление квалифицированной социальной помощи, способствующей полному или частичному восстановлению способностей к бытовой, общественной и профессиональной деятельности. Деятельность отделения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в целях социальной адаптации несовершеннолетних и их интеграции в общество, обучение родителей (законных представителей) особенностям воспитания и   методикам реабилитации. 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both"/>
        <w:rPr>
          <w:rFonts w:ascii="Times New Roman" w:hAnsi="Times New Roman" w:cs="Times New Roman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Default="00F1494A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Кадровый состав:</w:t>
      </w:r>
    </w:p>
    <w:p w:rsidR="00F1494A" w:rsidRDefault="00F1494A" w:rsidP="00F1494A">
      <w:pPr>
        <w:pStyle w:val="a3"/>
        <w:ind w:left="502"/>
        <w:rPr>
          <w:b/>
          <w:sz w:val="28"/>
          <w:szCs w:val="28"/>
        </w:rPr>
      </w:pP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штатному расписанию 52 штатных единиц, физических лиц - 50 человек; 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совместителей - 8 человек,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специалистов – 16 человек,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 высшим образованием -  22 человек,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средне-профессиональным – 23 человек,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начальным профессиональным – 5 человек 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Pr="00F1494A" w:rsidRDefault="00F1494A" w:rsidP="00F149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1494A">
        <w:rPr>
          <w:rFonts w:ascii="Times New Roman" w:hAnsi="Times New Roman" w:cs="Times New Roman"/>
          <w:b/>
          <w:sz w:val="28"/>
          <w:szCs w:val="28"/>
        </w:rPr>
        <w:t>Количество человек, получивших различные виды услуг:</w:t>
      </w:r>
    </w:p>
    <w:p w:rsidR="00F1494A" w:rsidRDefault="00F1494A" w:rsidP="00F1494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985"/>
      </w:tblGrid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F1494A" w:rsidRDefault="00F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1494A" w:rsidTr="00F1494A">
        <w:trPr>
          <w:trHeight w:val="9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Дневное отделение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дети-инвалиды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инвалиды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494A" w:rsidTr="00F1494A">
        <w:trPr>
          <w:trHeight w:val="7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клиентов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P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94A">
        <w:rPr>
          <w:rFonts w:ascii="Times New Roman" w:hAnsi="Times New Roman" w:cs="Times New Roman"/>
          <w:b/>
          <w:sz w:val="28"/>
          <w:szCs w:val="28"/>
        </w:rPr>
        <w:t xml:space="preserve">Распределение детей инвалидов, получивших комплексную реабилитацию </w:t>
      </w:r>
    </w:p>
    <w:tbl>
      <w:tblPr>
        <w:tblpPr w:leftFromText="180" w:rightFromText="180" w:bottomFromText="160" w:vertAnchor="text" w:horzAnchor="page" w:tblpX="422" w:tblpY="39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095"/>
        <w:gridCol w:w="3538"/>
      </w:tblGrid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</w:tr>
      <w:tr w:rsidR="00F1494A" w:rsidTr="00F1494A">
        <w:trPr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 район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tabs>
                <w:tab w:val="right" w:pos="587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 w:rsidP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1494A" w:rsidTr="00F149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53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F1494A" w:rsidRDefault="001531C4" w:rsidP="00153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494A">
        <w:rPr>
          <w:rFonts w:ascii="Times New Roman" w:hAnsi="Times New Roman" w:cs="Times New Roman"/>
          <w:sz w:val="28"/>
          <w:szCs w:val="28"/>
        </w:rPr>
        <w:t xml:space="preserve">по районам в 2024 </w:t>
      </w:r>
      <w:proofErr w:type="gramStart"/>
      <w:r w:rsidR="00F1494A">
        <w:rPr>
          <w:rFonts w:ascii="Times New Roman" w:hAnsi="Times New Roman" w:cs="Times New Roman"/>
          <w:sz w:val="28"/>
          <w:szCs w:val="28"/>
        </w:rPr>
        <w:t>году:</w:t>
      </w:r>
      <w:r>
        <w:rPr>
          <w:rFonts w:ascii="Times New Roman" w:hAnsi="Times New Roman" w:cs="Times New Roman"/>
          <w:sz w:val="28"/>
          <w:szCs w:val="28"/>
        </w:rPr>
        <w:t xml:space="preserve">  Чайковский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49% , иногородние – 51%</w:t>
      </w:r>
    </w:p>
    <w:p w:rsid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заболеваний у инвалидов, прошедших курс реабилитации </w:t>
      </w:r>
    </w:p>
    <w:p w:rsid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в 2024 году: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2551"/>
      </w:tblGrid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органов зрения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ЛОР-органов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эндокринной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мочевыделительной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</w:tbl>
    <w:p w:rsidR="00F1494A" w:rsidRDefault="00F1494A" w:rsidP="00F1494A"/>
    <w:p w:rsidR="00F1494A" w:rsidRDefault="00F1494A" w:rsidP="00F14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Распределение клиентов программ №9 и №10 по возрастам:</w:t>
      </w:r>
    </w:p>
    <w:p w:rsidR="00F1494A" w:rsidRDefault="00F1494A" w:rsidP="00F14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подгруппа с 0 года до </w:t>
      </w:r>
      <w:r w:rsidR="001531C4">
        <w:rPr>
          <w:rFonts w:ascii="Times New Roman" w:hAnsi="Times New Roman" w:cs="Times New Roman"/>
          <w:sz w:val="28"/>
          <w:szCs w:val="28"/>
        </w:rPr>
        <w:t>7 лет –  208 детей</w:t>
      </w:r>
    </w:p>
    <w:p w:rsidR="00F1494A" w:rsidRDefault="00F1494A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</w:t>
      </w:r>
      <w:r w:rsidR="001531C4">
        <w:rPr>
          <w:rFonts w:ascii="Times New Roman" w:hAnsi="Times New Roman" w:cs="Times New Roman"/>
          <w:sz w:val="28"/>
          <w:szCs w:val="28"/>
        </w:rPr>
        <w:t>дгруппа с 7 лет до 18 лет –  552 ребенка</w:t>
      </w:r>
    </w:p>
    <w:p w:rsidR="001531C4" w:rsidRDefault="001531C4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 – 506</w:t>
      </w:r>
    </w:p>
    <w:p w:rsidR="001531C4" w:rsidRDefault="001531C4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- 254</w:t>
      </w:r>
    </w:p>
    <w:p w:rsidR="00F1494A" w:rsidRDefault="001531C4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F1494A">
        <w:rPr>
          <w:rFonts w:ascii="Times New Roman" w:hAnsi="Times New Roman" w:cs="Times New Roman"/>
          <w:sz w:val="28"/>
          <w:szCs w:val="28"/>
        </w:rPr>
        <w:t xml:space="preserve"> </w:t>
      </w:r>
      <w:r w:rsidR="00F1494A">
        <w:rPr>
          <w:rFonts w:ascii="Times New Roman" w:hAnsi="Times New Roman" w:cs="Times New Roman"/>
          <w:b/>
          <w:sz w:val="28"/>
          <w:szCs w:val="28"/>
        </w:rPr>
        <w:t>Характеристика объема оказанных услуг</w:t>
      </w:r>
    </w:p>
    <w:p w:rsidR="00F1494A" w:rsidRDefault="00F1494A" w:rsidP="00F149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2552"/>
      </w:tblGrid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  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прошли реабилитацию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7120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Койко-дней</w:t>
            </w:r>
          </w:p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(временное отд.)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11760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Дето-дней (дневное отд.)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комплексного курса реабилитации: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пребывание – 21 календарный день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Дневное пребывание –     21 рабочий день</w:t>
      </w:r>
    </w:p>
    <w:p w:rsidR="002945DB" w:rsidRDefault="002945DB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5DB" w:rsidRDefault="002945DB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Объем комплексных реабилитационных услуг за 2024 год:</w:t>
      </w:r>
    </w:p>
    <w:p w:rsidR="002945DB" w:rsidRDefault="002945DB" w:rsidP="00F149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93"/>
        <w:gridCol w:w="992"/>
        <w:gridCol w:w="1134"/>
        <w:gridCol w:w="1418"/>
        <w:gridCol w:w="1275"/>
        <w:gridCol w:w="1134"/>
        <w:gridCol w:w="1418"/>
      </w:tblGrid>
      <w:tr w:rsidR="00F1494A" w:rsidTr="00F1494A">
        <w:trPr>
          <w:cantSplit/>
          <w:trHeight w:val="3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Оказано услуг (ед.)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sz w:val="28"/>
                <w:szCs w:val="28"/>
              </w:rPr>
              <w:t>Социально - средовая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3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проф.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-медицинские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3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 психологические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Pr="001531C4" w:rsidRDefault="00F1494A">
            <w:pPr>
              <w:ind w:left="37" w:right="11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 педагогические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Pr="001531C4" w:rsidRDefault="00F1494A">
            <w:pPr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Услуги по социальной  адаптации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3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Социально- бытовые </w:t>
            </w:r>
          </w:p>
        </w:tc>
      </w:tr>
      <w:tr w:rsidR="00F1494A" w:rsidTr="00F1494A">
        <w:trPr>
          <w:trHeight w:val="8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D634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C4D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D5B82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101360</w:t>
            </w:r>
          </w:p>
        </w:tc>
      </w:tr>
      <w:tr w:rsidR="00F1494A" w:rsidTr="00F149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C4D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D5B82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CA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10800</w:t>
            </w:r>
          </w:p>
        </w:tc>
      </w:tr>
      <w:tr w:rsidR="00F1494A" w:rsidTr="00F1494A">
        <w:trPr>
          <w:trHeight w:val="9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C4D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24904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D5B82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624904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4904">
              <w:rPr>
                <w:rFonts w:ascii="Times New Roman" w:hAnsi="Times New Roman" w:cs="Times New Roman"/>
                <w:b/>
                <w:sz w:val="28"/>
                <w:szCs w:val="28"/>
              </w:rPr>
              <w:t>15200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24904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112160</w:t>
            </w:r>
          </w:p>
        </w:tc>
      </w:tr>
    </w:tbl>
    <w:p w:rsidR="00F1494A" w:rsidRDefault="00F1494A" w:rsidP="00F1494A">
      <w:pPr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5DB" w:rsidRDefault="002945DB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3BE" w:rsidRDefault="00C323BE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3BE" w:rsidRDefault="00C323BE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94A" w:rsidRDefault="001531C4" w:rsidP="001531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1494A">
        <w:rPr>
          <w:rFonts w:ascii="Times New Roman" w:hAnsi="Times New Roman" w:cs="Times New Roman"/>
          <w:b/>
          <w:sz w:val="28"/>
          <w:szCs w:val="28"/>
        </w:rPr>
        <w:t xml:space="preserve">Эффективность работы специалистов </w:t>
      </w:r>
    </w:p>
    <w:p w:rsidR="00F1494A" w:rsidRDefault="00F1494A" w:rsidP="00F149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494A" w:rsidRPr="00DF18FA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F18F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Психолог:</w:t>
      </w:r>
    </w:p>
    <w:p w:rsidR="001C4D02" w:rsidRDefault="001C4D02" w:rsidP="00F1494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54"/>
        <w:gridCol w:w="851"/>
        <w:gridCol w:w="855"/>
        <w:gridCol w:w="926"/>
        <w:gridCol w:w="905"/>
        <w:gridCol w:w="917"/>
        <w:gridCol w:w="883"/>
        <w:gridCol w:w="889"/>
        <w:gridCol w:w="879"/>
      </w:tblGrid>
      <w:tr w:rsidR="00F1494A" w:rsidTr="00F1494A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Дневное отделение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Молодые инвалиды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Всего</w:t>
            </w:r>
          </w:p>
        </w:tc>
      </w:tr>
      <w:tr w:rsidR="00F1494A" w:rsidTr="00F1494A">
        <w:trPr>
          <w:trHeight w:val="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F1494A" w:rsidTr="00F1494A">
        <w:trPr>
          <w:trHeight w:val="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 изменений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DF18F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1494A" w:rsidTr="00F1494A">
        <w:trPr>
          <w:trHeight w:val="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DF18F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</w:tr>
      <w:tr w:rsidR="00F1494A" w:rsidTr="00F1494A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Хорошо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F1494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DF18F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DF18F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F1494A" w:rsidTr="00F1494A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DF18F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tabs>
          <w:tab w:val="left" w:pos="1960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tabs>
          <w:tab w:val="left" w:pos="1960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Массаж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="279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694"/>
        <w:gridCol w:w="2126"/>
        <w:gridCol w:w="1559"/>
      </w:tblGrid>
      <w:tr w:rsidR="00F1494A" w:rsidTr="00F149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after="0" w:line="240" w:lineRule="auto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5F3F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Временное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5F3F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Дневное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F149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F1494A" w:rsidTr="00F149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C4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F1494A" w:rsidTr="00F149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5F3FD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5F3FD2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ИПР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детей</w:t>
      </w:r>
    </w:p>
    <w:p w:rsidR="005F3FD2" w:rsidRDefault="005F3FD2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факту: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39 детей</w:t>
      </w:r>
    </w:p>
    <w:p w:rsidR="00F1494A" w:rsidRDefault="00F1494A" w:rsidP="00F1494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ЛФК</w:t>
      </w:r>
    </w:p>
    <w:p w:rsidR="00F1494A" w:rsidRDefault="00F1494A" w:rsidP="00F1494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1549"/>
        <w:gridCol w:w="1093"/>
        <w:gridCol w:w="1585"/>
        <w:gridCol w:w="1027"/>
        <w:gridCol w:w="1188"/>
        <w:gridCol w:w="1221"/>
      </w:tblGrid>
      <w:tr w:rsidR="00F1494A" w:rsidTr="005F3F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5F3F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Дневное</w:t>
            </w:r>
          </w:p>
          <w:p w:rsidR="005F3FD2" w:rsidRPr="005F3FD2" w:rsidRDefault="005F3F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F149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Эф-</w:t>
            </w:r>
            <w:proofErr w:type="spellStart"/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5F3F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Временное </w:t>
            </w:r>
          </w:p>
          <w:p w:rsidR="005F3FD2" w:rsidRPr="005F3FD2" w:rsidRDefault="005F3F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F149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Эф-</w:t>
            </w:r>
            <w:proofErr w:type="spellStart"/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F149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5F3FD2" w:rsidRDefault="00F149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Эф-</w:t>
            </w:r>
            <w:proofErr w:type="spellStart"/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  <w:proofErr w:type="spellEnd"/>
          </w:p>
        </w:tc>
      </w:tr>
      <w:tr w:rsidR="00F1494A" w:rsidTr="005F3F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94A" w:rsidTr="005F3F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4A" w:rsidRDefault="00F1494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4A" w:rsidRDefault="00F1494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7240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4A" w:rsidRDefault="00F1494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94A" w:rsidTr="005F3F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Механотерапия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Кинезиотерапия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4A" w:rsidRDefault="00F1494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4164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4A" w:rsidRDefault="00F1494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7095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4A" w:rsidRDefault="00F1494A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94A" w:rsidTr="005F3F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1494A" w:rsidTr="005F3F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1494A" w:rsidTr="005F3F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«-»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F3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494A" w:rsidRDefault="005F3FD2" w:rsidP="00F1494A">
      <w:pPr>
        <w:rPr>
          <w:rFonts w:ascii="Times New Roman" w:hAnsi="Times New Roman"/>
          <w:sz w:val="28"/>
          <w:szCs w:val="28"/>
        </w:rPr>
      </w:pPr>
      <w:r w:rsidRPr="005F3FD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F1494A" w:rsidRPr="005F3FD2">
        <w:rPr>
          <w:rFonts w:ascii="Times New Roman" w:hAnsi="Times New Roman"/>
          <w:sz w:val="28"/>
          <w:szCs w:val="28"/>
        </w:rPr>
        <w:t xml:space="preserve">Нет в </w:t>
      </w:r>
      <w:proofErr w:type="gramStart"/>
      <w:r w:rsidR="00F1494A" w:rsidRPr="005F3FD2">
        <w:rPr>
          <w:rFonts w:ascii="Times New Roman" w:hAnsi="Times New Roman"/>
          <w:sz w:val="28"/>
          <w:szCs w:val="28"/>
        </w:rPr>
        <w:t>ИПР:</w:t>
      </w:r>
      <w:r w:rsidR="00F1494A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F1494A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12 детей</w:t>
      </w:r>
    </w:p>
    <w:p w:rsidR="005F3FD2" w:rsidRDefault="005F3FD2" w:rsidP="00F149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 </w:t>
      </w:r>
      <w:proofErr w:type="gramStart"/>
      <w:r>
        <w:rPr>
          <w:rFonts w:ascii="Times New Roman" w:hAnsi="Times New Roman"/>
          <w:sz w:val="28"/>
          <w:szCs w:val="28"/>
        </w:rPr>
        <w:t>факту :</w:t>
      </w:r>
      <w:proofErr w:type="gramEnd"/>
      <w:r>
        <w:rPr>
          <w:rFonts w:ascii="Times New Roman" w:hAnsi="Times New Roman"/>
          <w:sz w:val="28"/>
          <w:szCs w:val="28"/>
        </w:rPr>
        <w:t xml:space="preserve">       39 детей</w:t>
      </w:r>
    </w:p>
    <w:p w:rsidR="00C323BE" w:rsidRDefault="001531C4" w:rsidP="001531C4">
      <w:pPr>
        <w:rPr>
          <w:rFonts w:ascii="Times New Roman" w:hAnsi="Times New Roman" w:cs="Times New Roman"/>
          <w:b/>
          <w:sz w:val="28"/>
          <w:szCs w:val="28"/>
        </w:rPr>
      </w:pPr>
      <w:r w:rsidRPr="001531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F1494A" w:rsidRPr="001531C4" w:rsidRDefault="00C323BE" w:rsidP="001531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F1494A" w:rsidRPr="001531C4">
        <w:rPr>
          <w:rFonts w:ascii="Times New Roman" w:hAnsi="Times New Roman" w:cs="Times New Roman"/>
          <w:b/>
          <w:sz w:val="28"/>
          <w:szCs w:val="28"/>
          <w:u w:val="single"/>
        </w:rPr>
        <w:t>Логопед:</w:t>
      </w:r>
    </w:p>
    <w:p w:rsidR="001C4D02" w:rsidRDefault="001C4D02" w:rsidP="00F149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582"/>
        <w:gridCol w:w="937"/>
        <w:gridCol w:w="1265"/>
        <w:gridCol w:w="1165"/>
        <w:gridCol w:w="1136"/>
        <w:gridCol w:w="1132"/>
        <w:gridCol w:w="1134"/>
        <w:gridCol w:w="992"/>
      </w:tblGrid>
      <w:tr w:rsidR="001C4D02" w:rsidTr="001C4D02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Дневное отделение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C4D02" w:rsidTr="001C4D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02" w:rsidRDefault="001C4D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труду:</w:t>
      </w:r>
    </w:p>
    <w:p w:rsidR="002945DB" w:rsidRDefault="002945DB" w:rsidP="00F14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583"/>
        <w:gridCol w:w="915"/>
        <w:gridCol w:w="1274"/>
        <w:gridCol w:w="1035"/>
        <w:gridCol w:w="1118"/>
        <w:gridCol w:w="1717"/>
        <w:gridCol w:w="1701"/>
      </w:tblGrid>
      <w:tr w:rsidR="00B93D4D" w:rsidTr="001C4D02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>Дневное отделение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>Временное отделение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B93D4D" w:rsidTr="001C4D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4D" w:rsidRDefault="00B93D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94A" w:rsidRPr="00394131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41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Социальный педагог:</w:t>
      </w:r>
    </w:p>
    <w:p w:rsidR="001C4D02" w:rsidRDefault="001C4D02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389"/>
        <w:gridCol w:w="1008"/>
        <w:gridCol w:w="709"/>
        <w:gridCol w:w="1134"/>
        <w:gridCol w:w="851"/>
        <w:gridCol w:w="1011"/>
        <w:gridCol w:w="548"/>
        <w:gridCol w:w="850"/>
        <w:gridCol w:w="845"/>
      </w:tblGrid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Дневное отделение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инвалиды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C4" w:rsidRDefault="001531C4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4D02" w:rsidRDefault="001C4D02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комплексную реабилитацию введены методики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«Светозвуковая «Аква феерия», «Языковая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«Дидактический комплекс «Фразовый конструктор»,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эффективный метод обучения детей с РАС»,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«Музыкальные ступеньки», «Теневой театр, как инструмент развития творческих способностей детей с ОВЗ», «Использование методики «Мнемотехника»</w:t>
      </w:r>
      <w:r w:rsidR="00C3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</w:t>
      </w:r>
      <w:r w:rsidR="000A294A">
        <w:rPr>
          <w:rFonts w:ascii="Times New Roman" w:hAnsi="Times New Roman" w:cs="Times New Roman"/>
          <w:sz w:val="28"/>
          <w:szCs w:val="28"/>
        </w:rPr>
        <w:t>азовательном процессе педагога», «Монастырский массаж», «Психологический аутотренинг и релаксация детей с ОВЗ «Сказочный островок».</w:t>
      </w:r>
    </w:p>
    <w:p w:rsidR="00F1494A" w:rsidRDefault="00F1494A" w:rsidP="00F1494A">
      <w:pPr>
        <w:tabs>
          <w:tab w:val="left" w:pos="18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4A" w:rsidRDefault="00B13068" w:rsidP="00B13068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F1494A">
        <w:rPr>
          <w:rFonts w:ascii="Times New Roman" w:hAnsi="Times New Roman" w:cs="Times New Roman"/>
          <w:b/>
          <w:sz w:val="28"/>
          <w:szCs w:val="28"/>
        </w:rPr>
        <w:t>Совершенствуется работа по методикам: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«Светозвуковая «Аква феерия»;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-«Языковая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-«Дидактический комплекс «Фразовый конструктор»; 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эффективный метод обучения детей с РАС»;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«Музыкальные ступеньки»; 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-«Теневой театр, как инструмент развития творческих способностей детей с ОВЗ»; 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-«Использование методики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Мнемотехника»в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образовательном процессе педагога»;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«Метод мозжечковой стимуляции с использованием балансировочного комплекса»; 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«Коррекция речевых нарушений у детей с ОВЗ методом мозжечковой стимуляции»;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«Антигравитационная йога»; 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«Ткачество в работе с детьми с ОВЗ в условиях реабилитационного центра»;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«Опыт работы социального педагога с детьми РАС в условиях мастерских центра». («Оттиски, «Тростевые куклы», «специальный интерес»);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Гимнастика по В.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Дикулю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«Нейропсихологические упражнения как эффективное средство развития межполушарного взаимодействия у детей с ОВЗ»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«Эффективная техника проведения Монастырского массажа в работе с детьми РАС»;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«Волшебная петелька»;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«Метод альтернативной коммуникации при помощи карточек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en-US"/>
        </w:rPr>
        <w:t>PECS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 работе с детьми РАС»;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«Развитие пространственной ориентации у детей с ОВЗ при помощи палочек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Кюизенера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«Использование игрового набора «Дары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Фребеля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» в работе с детьми ОВЗ»;</w:t>
      </w:r>
    </w:p>
    <w:p w:rsidR="00F1494A" w:rsidRDefault="000A2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- «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Тэйпирование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 логопедии»;</w:t>
      </w:r>
    </w:p>
    <w:p w:rsidR="000A294A" w:rsidRDefault="000A294A" w:rsidP="000A2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«Психологический аутотренинг и релаксация детей с ОВЗ «Сказочный островок».</w:t>
      </w:r>
    </w:p>
    <w:p w:rsidR="000A294A" w:rsidRDefault="000A2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ind w:left="-18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деятельность</w:t>
      </w:r>
    </w:p>
    <w:p w:rsidR="00F1494A" w:rsidRDefault="00F1494A" w:rsidP="00F1494A">
      <w:pPr>
        <w:spacing w:after="0" w:line="240" w:lineRule="auto"/>
        <w:ind w:left="540"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left" w:pos="3975"/>
          <w:tab w:val="center" w:pos="5097"/>
        </w:tabs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2024 году</w:t>
      </w:r>
      <w:r w:rsidR="00C323BE">
        <w:rPr>
          <w:rFonts w:ascii="Times New Roman" w:hAnsi="Times New Roman" w:cs="Times New Roman"/>
          <w:sz w:val="28"/>
          <w:szCs w:val="28"/>
        </w:rPr>
        <w:t xml:space="preserve"> было организовано и проведено 3</w:t>
      </w:r>
      <w:r>
        <w:rPr>
          <w:rFonts w:ascii="Times New Roman" w:hAnsi="Times New Roman" w:cs="Times New Roman"/>
          <w:sz w:val="28"/>
          <w:szCs w:val="28"/>
        </w:rPr>
        <w:t xml:space="preserve"> семинара с участием сотрудников ГБУ ПК РЦДПОВ г. Чайковского и сотрудников других центров: </w:t>
      </w:r>
    </w:p>
    <w:p w:rsidR="00F1494A" w:rsidRDefault="00F1494A" w:rsidP="00F14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«Применение методов поведенческого анализа и альтернативных коммуникаций в коррекционной работе с детьми РАС»</w:t>
      </w:r>
    </w:p>
    <w:p w:rsidR="00F1494A" w:rsidRDefault="00F1494A" w:rsidP="00F1494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</w:rPr>
        <w:t>(04.04.2024 г.)</w:t>
      </w:r>
    </w:p>
    <w:p w:rsidR="00F1494A" w:rsidRDefault="00F1494A" w:rsidP="00F1494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</w:rPr>
      </w:pPr>
    </w:p>
    <w:p w:rsidR="00F1494A" w:rsidRDefault="00F1494A" w:rsidP="00F1494A">
      <w:pPr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«Применение современных педагогических методик в работе педагогов с детьми с ОВЗ»</w:t>
      </w:r>
    </w:p>
    <w:p w:rsidR="00F1494A" w:rsidRDefault="00F1494A" w:rsidP="00F1494A">
      <w:pPr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(04.10.2024 г.)</w:t>
      </w:r>
    </w:p>
    <w:p w:rsidR="00C323BE" w:rsidRDefault="00C323BE" w:rsidP="00F1494A">
      <w:pPr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. « Актуальные медицинские вопросы по реабилитации детей с ограниченными возможностями здоровья. Профилактика и оказание первой медицинской помощи при неотложных состояниях.»</w:t>
      </w:r>
    </w:p>
    <w:p w:rsidR="00C323BE" w:rsidRPr="00C323BE" w:rsidRDefault="00C323BE" w:rsidP="00F1494A">
      <w:pPr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kern w:val="28"/>
          <w:sz w:val="28"/>
          <w:szCs w:val="28"/>
        </w:rPr>
        <w:t>( 02.11.2024</w:t>
      </w:r>
      <w:proofErr w:type="gramEnd"/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г.)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Санитарно-просветительская работа</w:t>
      </w:r>
      <w:r w:rsidR="00440E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</w:t>
      </w:r>
      <w:r w:rsidR="003355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родителями.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года с клиентами проводилось санитарное просвещение. Было оказано 760 услуг по следующим темам:</w:t>
      </w:r>
    </w:p>
    <w:p w:rsidR="00F1494A" w:rsidRDefault="00F1494A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r w:rsidR="00111B6B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прохождения и поведения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центре реабилитации;</w:t>
      </w:r>
    </w:p>
    <w:p w:rsidR="00440ED0" w:rsidRPr="00440ED0" w:rsidRDefault="00440ED0" w:rsidP="00440ED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40ED0">
        <w:rPr>
          <w:sz w:val="28"/>
          <w:szCs w:val="28"/>
        </w:rPr>
        <w:t>Организация закаливания детей в летний оздоровительный период;</w:t>
      </w:r>
    </w:p>
    <w:p w:rsidR="00440ED0" w:rsidRDefault="0033551D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жизни-залог здоровья: профилактика кариеса зубов у детей;</w:t>
      </w:r>
    </w:p>
    <w:p w:rsidR="00F1494A" w:rsidRDefault="00F1494A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нарушения осанки;</w:t>
      </w:r>
    </w:p>
    <w:p w:rsidR="008468E4" w:rsidRDefault="008468E4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ожирения у детей;</w:t>
      </w:r>
    </w:p>
    <w:p w:rsidR="008468E4" w:rsidRPr="008468E4" w:rsidRDefault="008468E4" w:rsidP="008468E4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запоров у детей с ОВЗ;</w:t>
      </w:r>
    </w:p>
    <w:p w:rsidR="00F1494A" w:rsidRDefault="00F1494A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ОРЗ;</w:t>
      </w:r>
    </w:p>
    <w:p w:rsidR="00F1494A" w:rsidRDefault="008468E4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семье растет девочка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1B6B" w:rsidRDefault="00111B6B" w:rsidP="00111B6B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семье растет мальчик;</w:t>
      </w:r>
    </w:p>
    <w:p w:rsidR="00F1494A" w:rsidRDefault="00F1494A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детского травматизма;</w:t>
      </w:r>
    </w:p>
    <w:p w:rsidR="00F1494A" w:rsidRDefault="00F1494A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-19;</w:t>
      </w:r>
    </w:p>
    <w:p w:rsidR="00F1494A" w:rsidRDefault="00F1494A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кариеса;</w:t>
      </w:r>
    </w:p>
    <w:p w:rsidR="00F1494A" w:rsidRDefault="008468E4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Девиз по жизни-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ЗОЖ;</w:t>
      </w:r>
    </w:p>
    <w:p w:rsidR="0033551D" w:rsidRPr="0033551D" w:rsidRDefault="0033551D" w:rsidP="0033551D">
      <w:pPr>
        <w:pStyle w:val="a3"/>
        <w:numPr>
          <w:ilvl w:val="0"/>
          <w:numId w:val="1"/>
        </w:numPr>
        <w:spacing w:line="256" w:lineRule="auto"/>
        <w:jc w:val="both"/>
        <w:rPr>
          <w:sz w:val="28"/>
          <w:szCs w:val="28"/>
        </w:rPr>
      </w:pPr>
      <w:r w:rsidRPr="0033551D">
        <w:rPr>
          <w:sz w:val="28"/>
          <w:szCs w:val="28"/>
        </w:rPr>
        <w:t>Особенности питания при сахарном диабете;</w:t>
      </w:r>
    </w:p>
    <w:p w:rsidR="0033551D" w:rsidRPr="004B40E5" w:rsidRDefault="004B40E5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Самомассаж при ожирении;</w:t>
      </w:r>
    </w:p>
    <w:p w:rsidR="004B40E5" w:rsidRDefault="004B40E5" w:rsidP="00F1494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туберкулеза;</w:t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велись каждым медицинским работником беседы об оказании медицинских услуг в центре реабилитации (о пользе, показаниях, противопоказаниях)</w:t>
      </w:r>
    </w:p>
    <w:p w:rsidR="00F1494A" w:rsidRDefault="00111B6B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Польза кедровая бочки для детей с ОВЗ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551D" w:rsidRPr="0033551D" w:rsidRDefault="0033551D" w:rsidP="0033551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3551D">
        <w:rPr>
          <w:sz w:val="28"/>
          <w:szCs w:val="28"/>
        </w:rPr>
        <w:t>Аппарат «</w:t>
      </w:r>
      <w:proofErr w:type="spellStart"/>
      <w:r w:rsidRPr="0033551D">
        <w:rPr>
          <w:sz w:val="28"/>
          <w:szCs w:val="28"/>
        </w:rPr>
        <w:t>Коверт</w:t>
      </w:r>
      <w:proofErr w:type="spellEnd"/>
      <w:proofErr w:type="gramStart"/>
      <w:r w:rsidRPr="0033551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3551D">
        <w:rPr>
          <w:sz w:val="28"/>
          <w:szCs w:val="28"/>
        </w:rPr>
        <w:t>.Для</w:t>
      </w:r>
      <w:proofErr w:type="gramEnd"/>
      <w:r w:rsidRPr="0033551D">
        <w:rPr>
          <w:sz w:val="28"/>
          <w:szCs w:val="28"/>
        </w:rPr>
        <w:t xml:space="preserve"> кого он необходим и принцип его действия на организм;</w:t>
      </w:r>
    </w:p>
    <w:p w:rsidR="0033551D" w:rsidRPr="0033551D" w:rsidRDefault="0033551D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при плоскостопии;</w:t>
      </w:r>
    </w:p>
    <w:p w:rsidR="0033551D" w:rsidRPr="0033551D" w:rsidRDefault="0033551D" w:rsidP="0033551D">
      <w:pPr>
        <w:pStyle w:val="a3"/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 w:rsidRPr="0033551D">
        <w:rPr>
          <w:sz w:val="28"/>
          <w:szCs w:val="28"/>
        </w:rPr>
        <w:t>Массаж для ног и ШВЗ;</w:t>
      </w:r>
    </w:p>
    <w:p w:rsidR="0033551D" w:rsidRDefault="004B40E5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ДЦП;</w:t>
      </w:r>
    </w:p>
    <w:p w:rsidR="00F1494A" w:rsidRDefault="00111B6B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ислородный коктейль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и чем он полезен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D77621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Дэнас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-терапия. Польза применения.</w:t>
      </w:r>
    </w:p>
    <w:p w:rsidR="00F1494A" w:rsidRDefault="00D77621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Озокерит. Применение при заболеваниях опорно-двигательного аппарата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Польза ароматерапии</w:t>
      </w:r>
      <w:r w:rsidR="00D77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 с ОВЗ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Фиточай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что представляет из себя и чем полезен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4B40E5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Пенно-солодковая</w:t>
      </w:r>
      <w:r w:rsidR="0087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хвойная, г</w:t>
      </w:r>
      <w:r>
        <w:rPr>
          <w:rFonts w:ascii="Times New Roman" w:hAnsi="Times New Roman" w:cs="Times New Roman"/>
          <w:sz w:val="28"/>
          <w:szCs w:val="28"/>
        </w:rPr>
        <w:t>идромассажная ванны.</w:t>
      </w:r>
      <w:r w:rsidR="0087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Польза для детей в период реабилитации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Антистрессовый массаж с использованием травяных мешочков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гиперактивности</w:t>
      </w:r>
      <w:proofErr w:type="spellEnd"/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ребенка;</w:t>
      </w:r>
    </w:p>
    <w:p w:rsidR="00440ED0" w:rsidRPr="00440ED0" w:rsidRDefault="00440ED0" w:rsidP="00440ED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40ED0">
        <w:rPr>
          <w:sz w:val="28"/>
          <w:szCs w:val="28"/>
        </w:rPr>
        <w:t>Грязелечение. Необходимость данной процедуры для эффективности в комплексной реабилитации детей с ДЦП;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ольза электрофореза в сочетании с другими процедурами;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40ED0">
        <w:rPr>
          <w:rFonts w:ascii="Times New Roman" w:hAnsi="Times New Roman" w:cs="Times New Roman"/>
          <w:color w:val="000000" w:themeColor="text1"/>
          <w:sz w:val="28"/>
          <w:szCs w:val="28"/>
        </w:rPr>
        <w:t>льза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вакуумного массажа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440ED0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Иппотерапия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 с ОВЗ;</w:t>
      </w:r>
    </w:p>
    <w:p w:rsidR="00F1494A" w:rsidRDefault="00440ED0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какой целью применяется 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сегментарный массаж;</w:t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работники регулярно выступали на планерках с актуальными темами для сотрудников:</w:t>
      </w:r>
    </w:p>
    <w:p w:rsidR="00F1494A" w:rsidRDefault="00F1494A" w:rsidP="00F1494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здоровья на рабочих местах;</w:t>
      </w:r>
    </w:p>
    <w:p w:rsidR="00F1494A" w:rsidRDefault="00440ED0" w:rsidP="00F1494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клещевого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энцефалит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F1494A" w:rsidP="00F1494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Профилактика </w:t>
      </w:r>
      <w:proofErr w:type="spellStart"/>
      <w:r w:rsidR="00440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proofErr w:type="spellEnd"/>
      <w:r w:rsidR="00440ED0" w:rsidRPr="0044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 </w:t>
      </w:r>
      <w:r w:rsidR="00440ED0">
        <w:rPr>
          <w:rFonts w:ascii="Times New Roman" w:hAnsi="Times New Roman" w:cs="Times New Roman"/>
          <w:color w:val="000000" w:themeColor="text1"/>
          <w:sz w:val="28"/>
          <w:szCs w:val="28"/>
        </w:rPr>
        <w:t>и других вирусных заболеваний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F1494A" w:rsidP="00F1494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ОРЗ;</w:t>
      </w:r>
    </w:p>
    <w:p w:rsidR="00F1494A" w:rsidRDefault="00F1494A" w:rsidP="00F1494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ВИЧ инфекция</w:t>
      </w:r>
      <w:r w:rsidR="00440ED0">
        <w:rPr>
          <w:rFonts w:ascii="Times New Roman" w:hAnsi="Times New Roman" w:cs="Times New Roman"/>
          <w:color w:val="000000" w:themeColor="text1"/>
          <w:sz w:val="28"/>
          <w:szCs w:val="28"/>
        </w:rPr>
        <w:t>. Меры предосторожности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Pr="004B40E5" w:rsidRDefault="00F1494A" w:rsidP="00F1494A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Противоэпидемические мероприятия в период эпидемии на рабочих местах.</w:t>
      </w:r>
    </w:p>
    <w:p w:rsidR="004B40E5" w:rsidRPr="004B40E5" w:rsidRDefault="004B40E5" w:rsidP="004B40E5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4B40E5" w:rsidRPr="004B40E5" w:rsidRDefault="004B40E5" w:rsidP="004B40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0E5">
        <w:rPr>
          <w:rFonts w:ascii="Times New Roman" w:hAnsi="Times New Roman" w:cs="Times New Roman"/>
          <w:sz w:val="28"/>
          <w:szCs w:val="28"/>
        </w:rPr>
        <w:t>Медицинской сестрой по диетпитанию проведены беседы о пользе различных продуктов для организма человека, проходящего курс реабилитации: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польза </w:t>
      </w:r>
      <w:proofErr w:type="gramStart"/>
      <w:r w:rsidRPr="004B40E5">
        <w:rPr>
          <w:sz w:val="28"/>
          <w:szCs w:val="28"/>
        </w:rPr>
        <w:t>кисло-молочных</w:t>
      </w:r>
      <w:proofErr w:type="gramEnd"/>
      <w:r w:rsidRPr="004B40E5">
        <w:rPr>
          <w:sz w:val="28"/>
          <w:szCs w:val="28"/>
        </w:rPr>
        <w:t xml:space="preserve"> продуктов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подсчет хлебных единиц</w:t>
      </w:r>
    </w:p>
    <w:p w:rsid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рациональное питание при сахарном диабете 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крупяные блюда – это полезно!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роль белка для детей с ОВЗ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клетчатка: польза для организма, в каких продуктах содержится.</w:t>
      </w:r>
    </w:p>
    <w:p w:rsidR="004B40E5" w:rsidRPr="004B40E5" w:rsidRDefault="004B40E5" w:rsidP="004B40E5">
      <w:pPr>
        <w:pStyle w:val="a3"/>
        <w:spacing w:line="256" w:lineRule="auto"/>
        <w:jc w:val="both"/>
        <w:rPr>
          <w:sz w:val="28"/>
          <w:szCs w:val="28"/>
        </w:rPr>
      </w:pPr>
    </w:p>
    <w:p w:rsidR="004B40E5" w:rsidRDefault="004B40E5" w:rsidP="004B40E5">
      <w:pPr>
        <w:spacing w:after="0" w:line="256" w:lineRule="auto"/>
        <w:ind w:left="720"/>
        <w:contextualSpacing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tabs>
          <w:tab w:val="left" w:pos="4770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Педагогами и специалистами проводились родительские школы:</w:t>
      </w:r>
    </w:p>
    <w:p w:rsidR="00F1494A" w:rsidRDefault="00F1494A" w:rsidP="00F1494A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F1494A" w:rsidRPr="004B40E5" w:rsidRDefault="00F1494A" w:rsidP="004B40E5">
      <w:pPr>
        <w:pStyle w:val="a3"/>
        <w:numPr>
          <w:ilvl w:val="0"/>
          <w:numId w:val="5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Контрольный список важнейших навыков общения для детей с нарушением поведения и отсутствием речевого общения;</w:t>
      </w:r>
    </w:p>
    <w:p w:rsidR="00F1494A" w:rsidRPr="004B40E5" w:rsidRDefault="00F1494A" w:rsidP="004B40E5">
      <w:pPr>
        <w:pStyle w:val="a3"/>
        <w:numPr>
          <w:ilvl w:val="0"/>
          <w:numId w:val="6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Зачем ребенку нужна финансовая </w:t>
      </w:r>
      <w:proofErr w:type="gramStart"/>
      <w:r w:rsidRPr="004B40E5">
        <w:rPr>
          <w:sz w:val="28"/>
          <w:szCs w:val="28"/>
        </w:rPr>
        <w:t>грамотность?;</w:t>
      </w:r>
      <w:proofErr w:type="gramEnd"/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proofErr w:type="spellStart"/>
      <w:r w:rsidRPr="004B40E5">
        <w:rPr>
          <w:sz w:val="28"/>
          <w:szCs w:val="28"/>
        </w:rPr>
        <w:t>Нумикон</w:t>
      </w:r>
      <w:proofErr w:type="spellEnd"/>
      <w:r w:rsidRPr="004B40E5">
        <w:rPr>
          <w:sz w:val="28"/>
          <w:szCs w:val="28"/>
        </w:rPr>
        <w:t>-как эффективная методика обучения математическим навыкам;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Роль аппликации в развитии ручной умелости у детей;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Применение методики </w:t>
      </w:r>
      <w:proofErr w:type="spellStart"/>
      <w:r w:rsidRPr="004B40E5">
        <w:rPr>
          <w:sz w:val="28"/>
          <w:szCs w:val="28"/>
        </w:rPr>
        <w:t>Макатон</w:t>
      </w:r>
      <w:proofErr w:type="spellEnd"/>
      <w:r w:rsidRPr="004B40E5">
        <w:rPr>
          <w:sz w:val="28"/>
          <w:szCs w:val="28"/>
        </w:rPr>
        <w:t xml:space="preserve"> в занятиях с детьми;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Медитативные сказки для детей;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Важность ароматерапии в комплексной реабилитации детей;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proofErr w:type="spellStart"/>
      <w:r w:rsidRPr="004B40E5">
        <w:rPr>
          <w:sz w:val="28"/>
          <w:szCs w:val="28"/>
        </w:rPr>
        <w:t>Эрготерапия</w:t>
      </w:r>
      <w:proofErr w:type="spellEnd"/>
      <w:r w:rsidRPr="004B40E5">
        <w:rPr>
          <w:sz w:val="28"/>
          <w:szCs w:val="28"/>
        </w:rPr>
        <w:t xml:space="preserve"> в реабилитации для детей с ДЦП;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Магия воды и красок </w:t>
      </w:r>
      <w:proofErr w:type="spellStart"/>
      <w:r w:rsidRPr="004B40E5">
        <w:rPr>
          <w:sz w:val="28"/>
          <w:szCs w:val="28"/>
        </w:rPr>
        <w:t>Эбру</w:t>
      </w:r>
      <w:proofErr w:type="spellEnd"/>
      <w:r w:rsidRPr="004B40E5">
        <w:rPr>
          <w:sz w:val="28"/>
          <w:szCs w:val="28"/>
        </w:rPr>
        <w:t>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 Аппликация;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Развитие творческих особенностей детей с ОВЗ на занятиях с использованием техник аппликации;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Двуручная работа с помощью вязания нитками </w:t>
      </w:r>
      <w:proofErr w:type="spellStart"/>
      <w:r w:rsidRPr="004B40E5">
        <w:rPr>
          <w:sz w:val="28"/>
          <w:szCs w:val="28"/>
        </w:rPr>
        <w:t>Ализе</w:t>
      </w:r>
      <w:proofErr w:type="spellEnd"/>
      <w:r w:rsidRPr="004B40E5">
        <w:rPr>
          <w:sz w:val="28"/>
          <w:szCs w:val="28"/>
        </w:rPr>
        <w:t xml:space="preserve"> </w:t>
      </w:r>
      <w:proofErr w:type="spellStart"/>
      <w:r w:rsidRPr="004B40E5">
        <w:rPr>
          <w:sz w:val="28"/>
          <w:szCs w:val="28"/>
        </w:rPr>
        <w:t>Пуффи</w:t>
      </w:r>
      <w:proofErr w:type="spellEnd"/>
      <w:r w:rsidRPr="004B40E5">
        <w:rPr>
          <w:sz w:val="28"/>
          <w:szCs w:val="28"/>
        </w:rPr>
        <w:t>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proofErr w:type="spellStart"/>
      <w:r w:rsidRPr="004B40E5">
        <w:rPr>
          <w:sz w:val="28"/>
          <w:szCs w:val="28"/>
        </w:rPr>
        <w:t>Тестопластика</w:t>
      </w:r>
      <w:proofErr w:type="spellEnd"/>
      <w:r w:rsidRPr="004B40E5">
        <w:rPr>
          <w:sz w:val="28"/>
          <w:szCs w:val="28"/>
        </w:rPr>
        <w:t>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 Песочная терапия;</w:t>
      </w:r>
    </w:p>
    <w:p w:rsidR="00F1494A" w:rsidRPr="004B40E5" w:rsidRDefault="004B40E5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Детские капризы и манипуляции</w:t>
      </w:r>
      <w:r w:rsidR="00F1494A" w:rsidRPr="004B40E5">
        <w:rPr>
          <w:sz w:val="28"/>
          <w:szCs w:val="28"/>
        </w:rPr>
        <w:t>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Стрессы и пути их преодоления в подростковом возрасте;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Движение и речь;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От звука к речи;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О пользе артикуляционной гимнастики и </w:t>
      </w:r>
      <w:proofErr w:type="spellStart"/>
      <w:r w:rsidRPr="004B40E5">
        <w:rPr>
          <w:sz w:val="28"/>
          <w:szCs w:val="28"/>
        </w:rPr>
        <w:t>логоритмики</w:t>
      </w:r>
      <w:proofErr w:type="spellEnd"/>
      <w:r w:rsidRPr="004B40E5">
        <w:rPr>
          <w:sz w:val="28"/>
          <w:szCs w:val="28"/>
        </w:rPr>
        <w:t>;</w:t>
      </w:r>
    </w:p>
    <w:p w:rsidR="00F1494A" w:rsidRPr="004B40E5" w:rsidRDefault="00F1494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От звука к слову: роль колыбельных песен и </w:t>
      </w:r>
      <w:proofErr w:type="spellStart"/>
      <w:r w:rsidRPr="004B40E5">
        <w:rPr>
          <w:sz w:val="28"/>
          <w:szCs w:val="28"/>
        </w:rPr>
        <w:t>потешек</w:t>
      </w:r>
      <w:proofErr w:type="spellEnd"/>
      <w:r w:rsidRPr="004B40E5">
        <w:rPr>
          <w:sz w:val="28"/>
          <w:szCs w:val="28"/>
        </w:rPr>
        <w:t xml:space="preserve"> в развитии речи малыша;</w:t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Pr="00103B06" w:rsidRDefault="004B40E5" w:rsidP="00103B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06">
        <w:rPr>
          <w:rFonts w:ascii="Times New Roman" w:hAnsi="Times New Roman" w:cs="Times New Roman"/>
          <w:b/>
          <w:sz w:val="28"/>
          <w:szCs w:val="28"/>
        </w:rPr>
        <w:t xml:space="preserve">Медицинские работники </w:t>
      </w:r>
      <w:r w:rsidR="00103B06">
        <w:rPr>
          <w:rFonts w:ascii="Times New Roman" w:hAnsi="Times New Roman" w:cs="Times New Roman"/>
          <w:b/>
          <w:sz w:val="28"/>
          <w:szCs w:val="28"/>
        </w:rPr>
        <w:t>и специалисты</w:t>
      </w:r>
      <w:r w:rsidR="00F1494A" w:rsidRPr="00103B06">
        <w:rPr>
          <w:rFonts w:ascii="Times New Roman" w:hAnsi="Times New Roman" w:cs="Times New Roman"/>
          <w:b/>
          <w:sz w:val="28"/>
          <w:szCs w:val="28"/>
        </w:rPr>
        <w:t xml:space="preserve"> регулярно выступали на планерках с актуальными темами для сотрудников: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Польза сна. Сновидения.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Укрепление здоровья на рабочих местах;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Профилактика ОРЗ,</w:t>
      </w:r>
      <w:r w:rsidR="00626757">
        <w:rPr>
          <w:sz w:val="28"/>
          <w:szCs w:val="28"/>
        </w:rPr>
        <w:t xml:space="preserve"> </w:t>
      </w:r>
      <w:r w:rsidRPr="00103B06">
        <w:rPr>
          <w:sz w:val="28"/>
          <w:szCs w:val="28"/>
        </w:rPr>
        <w:t>гриппа.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proofErr w:type="gramStart"/>
      <w:r w:rsidRPr="00103B06">
        <w:rPr>
          <w:sz w:val="28"/>
          <w:szCs w:val="28"/>
        </w:rPr>
        <w:t>Профилактика кори-это</w:t>
      </w:r>
      <w:proofErr w:type="gramEnd"/>
      <w:r w:rsidRPr="00103B06">
        <w:rPr>
          <w:sz w:val="28"/>
          <w:szCs w:val="28"/>
        </w:rPr>
        <w:t xml:space="preserve"> вакцинация.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ЛФК при гипертонии;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Профессиональная этика специалиста социальной сферы;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Жестовая вечеринка;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 xml:space="preserve">Польза </w:t>
      </w:r>
      <w:proofErr w:type="spellStart"/>
      <w:r w:rsidRPr="00103B06">
        <w:rPr>
          <w:sz w:val="28"/>
          <w:szCs w:val="28"/>
        </w:rPr>
        <w:t>гидрокинезотерапии</w:t>
      </w:r>
      <w:proofErr w:type="spellEnd"/>
      <w:r w:rsidRPr="00103B06">
        <w:rPr>
          <w:sz w:val="28"/>
          <w:szCs w:val="28"/>
        </w:rPr>
        <w:t xml:space="preserve"> для детей с ДЦП и ментальными заболеваниями;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 xml:space="preserve">Дети </w:t>
      </w:r>
      <w:proofErr w:type="spellStart"/>
      <w:r w:rsidRPr="00103B06">
        <w:rPr>
          <w:sz w:val="28"/>
          <w:szCs w:val="28"/>
        </w:rPr>
        <w:t>Саванты</w:t>
      </w:r>
      <w:proofErr w:type="spellEnd"/>
      <w:r w:rsidR="00626757">
        <w:rPr>
          <w:sz w:val="28"/>
          <w:szCs w:val="28"/>
        </w:rPr>
        <w:t xml:space="preserve"> </w:t>
      </w:r>
      <w:r w:rsidRPr="00103B06">
        <w:rPr>
          <w:sz w:val="28"/>
          <w:szCs w:val="28"/>
        </w:rPr>
        <w:t>-</w:t>
      </w:r>
      <w:r w:rsidR="00626757">
        <w:rPr>
          <w:sz w:val="28"/>
          <w:szCs w:val="28"/>
        </w:rPr>
        <w:t xml:space="preserve"> </w:t>
      </w:r>
      <w:r w:rsidRPr="00103B06">
        <w:rPr>
          <w:sz w:val="28"/>
          <w:szCs w:val="28"/>
        </w:rPr>
        <w:t>кто это?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 xml:space="preserve">Золотые правила и упражнения для здоровья по системе Ниши;     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Роль физической активности в жизни человека;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Точечный массаж при бронхиальной астме, сахарном диабете;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Нейропсихологические упражнения, как эффективное средство развития межполушарного взаимодействия у детей с ОВЗ;</w:t>
      </w:r>
    </w:p>
    <w:p w:rsidR="00F1494A" w:rsidRPr="00103B06" w:rsidRDefault="00F1494A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 w:rsidRPr="00103B06">
        <w:rPr>
          <w:sz w:val="28"/>
          <w:szCs w:val="28"/>
        </w:rPr>
        <w:t>Первая медицинская помощь при эпилепсии;</w:t>
      </w:r>
    </w:p>
    <w:p w:rsidR="00F1494A" w:rsidRP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сыпи. Отличия;</w:t>
      </w:r>
    </w:p>
    <w:p w:rsid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Эрготерапия</w:t>
      </w:r>
      <w:proofErr w:type="spellEnd"/>
      <w:r>
        <w:rPr>
          <w:sz w:val="28"/>
          <w:szCs w:val="28"/>
        </w:rPr>
        <w:t>, как метод восстановления и поддержания функциональных возможностей детей с ОВЗ;</w:t>
      </w:r>
    </w:p>
    <w:p w:rsid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ориентация лиц с ОВЗ в условиях центра реабилитации;</w:t>
      </w:r>
    </w:p>
    <w:p w:rsid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Сахарный диабет: причины возникновения, симптомы, лечение и осложнения;</w:t>
      </w:r>
    </w:p>
    <w:p w:rsid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дыхание-залог красивой речи;</w:t>
      </w:r>
    </w:p>
    <w:p w:rsid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Синдром психологического выгорания специалистов помогающих профессий;</w:t>
      </w:r>
    </w:p>
    <w:p w:rsid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методики «Оттиски» в работе социального педагога</w:t>
      </w:r>
    </w:p>
    <w:p w:rsidR="00103B06" w:rsidRPr="00103B06" w:rsidRDefault="00103B06" w:rsidP="00103B06">
      <w:pPr>
        <w:pStyle w:val="a3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Секреты </w:t>
      </w:r>
      <w:proofErr w:type="spellStart"/>
      <w:r>
        <w:rPr>
          <w:sz w:val="28"/>
          <w:szCs w:val="28"/>
        </w:rPr>
        <w:t>нейрогимнастики</w:t>
      </w:r>
      <w:proofErr w:type="spellEnd"/>
      <w:r>
        <w:rPr>
          <w:sz w:val="28"/>
          <w:szCs w:val="28"/>
        </w:rPr>
        <w:t xml:space="preserve"> в работе психолога с детьми с ОВЗ.</w:t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Консультативная работа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технических средств реабилитации для восстановления способностей к передвижению и самообслуживанию;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принципами работы ТСР для детей с нарушениями ОДА;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Социально-правовое консультирование по вопросам приобретения ТСР;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представления ТСР;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ТСР при различных заболеваниях ОДА детей и подростков с ОВЗ;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ТСР для детей с метальными нарушениями;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ТСР для детей с нарушением слуха;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Социально-бытовая адаптация детей с нарушениями ОДА (обучение навыкам личной гигиены, самообслуживанию, в том числе ТСР).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Службы Ранней Помощи.</w:t>
      </w:r>
    </w:p>
    <w:p w:rsidR="00F1494A" w:rsidRDefault="00B13068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в Службу обратилось 74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1494A" w:rsidRDefault="00F1494A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2024 года в программе состояло 0 чел., на контроле – 9.</w:t>
      </w:r>
    </w:p>
    <w:p w:rsidR="00F1494A" w:rsidRDefault="00F1494A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через Службу прошл</w:t>
      </w:r>
      <w:r w:rsidR="00B13068">
        <w:rPr>
          <w:rFonts w:ascii="Times New Roman" w:hAnsi="Times New Roman" w:cs="Times New Roman"/>
          <w:sz w:val="28"/>
          <w:szCs w:val="28"/>
        </w:rPr>
        <w:t>о 83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1494A" w:rsidRDefault="008E5301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 1 года    - 5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1494A" w:rsidRDefault="008E5301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1-3 года – 55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1494A" w:rsidRDefault="008E5301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3-4 года - 23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1494A" w:rsidRDefault="00F1494A" w:rsidP="00F1494A">
      <w:pPr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проката</w:t>
      </w:r>
    </w:p>
    <w:p w:rsidR="00F1494A" w:rsidRDefault="00F1494A" w:rsidP="00F1494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Находится на базе Марковского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ГПЦ по адресу: п. Марковский, 59. </w:t>
      </w:r>
    </w:p>
    <w:p w:rsidR="00F1494A" w:rsidRDefault="00F1494A" w:rsidP="00F149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101 единица ТСР (костыли, коляски, трости,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вертикализаторы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ортопедические мат</w:t>
      </w:r>
      <w:r w:rsidR="00DF18FA">
        <w:rPr>
          <w:rFonts w:ascii="Times New Roman" w:hAnsi="Times New Roman" w:cs="Times New Roman"/>
          <w:color w:val="000000" w:themeColor="text1"/>
          <w:sz w:val="28"/>
          <w:szCs w:val="28"/>
        </w:rPr>
        <w:t>рацы и т.д. За 2024 год выдано 1 единица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ТСР. Еще 9 единиц находятся в использовании с предыдущих периодов. </w:t>
      </w:r>
    </w:p>
    <w:p w:rsidR="00F1494A" w:rsidRDefault="00F1494A" w:rsidP="00F149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Сотрудничество и волонтерская деятельность с организациями</w:t>
      </w:r>
    </w:p>
    <w:p w:rsidR="00F1494A" w:rsidRDefault="00F1494A" w:rsidP="00F149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ЧМООРДИ и МИ «Ласточка» (проведение совместных мероприятий);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Чайковская государственная академия физической культуры и спорта (помощь в уборке территории);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ГБПОУ Чайковский Медицинский колледж (помощь в уборке территории);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Чайковский Индустриальный колледж (помощь в оформлении территории)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ДО «Чайковская детская школа искусств № 1» (организация музыкальных программ);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ГБУ ПК Чайковский ДИПИ (выездные концертные мероприятия);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Цирк Добра (организация благотворительных развлечений);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Театр Драмы и комедии, Дворец молодежи, Кафе, Пиццерия (благотворительные посещения).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494A" w:rsidRDefault="00B13068" w:rsidP="00B13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="00F1494A">
        <w:rPr>
          <w:rFonts w:ascii="Times New Roman" w:hAnsi="Times New Roman" w:cs="Times New Roman"/>
          <w:b/>
          <w:sz w:val="28"/>
          <w:szCs w:val="28"/>
        </w:rPr>
        <w:t>Работа со СМИ</w:t>
      </w:r>
    </w:p>
    <w:p w:rsidR="00F1494A" w:rsidRDefault="00F1494A" w:rsidP="00F14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прошедший период был выпущен рекламный ролик о предоставлении дополнительных услуг, буклет о деятельности центра, визитные карточки.</w:t>
      </w:r>
    </w:p>
    <w:p w:rsidR="00F1494A" w:rsidRDefault="00F1494A" w:rsidP="00F1494A">
      <w:pPr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благотворительностью.</w:t>
      </w:r>
    </w:p>
    <w:p w:rsidR="00F1494A" w:rsidRDefault="00F1494A" w:rsidP="00F149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Благотворительно приобретено для нужд центра на общую сумму 320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757">
        <w:rPr>
          <w:rFonts w:ascii="Times New Roman" w:hAnsi="Times New Roman" w:cs="Times New Roman"/>
          <w:sz w:val="28"/>
          <w:szCs w:val="28"/>
        </w:rPr>
        <w:t>Топиарные</w:t>
      </w:r>
      <w:proofErr w:type="spellEnd"/>
      <w:r w:rsidR="00626757">
        <w:rPr>
          <w:rFonts w:ascii="Times New Roman" w:hAnsi="Times New Roman" w:cs="Times New Roman"/>
          <w:sz w:val="28"/>
          <w:szCs w:val="28"/>
        </w:rPr>
        <w:t xml:space="preserve"> фигуры</w:t>
      </w:r>
      <w:r>
        <w:rPr>
          <w:rFonts w:ascii="Times New Roman" w:hAnsi="Times New Roman" w:cs="Times New Roman"/>
          <w:sz w:val="28"/>
          <w:szCs w:val="28"/>
        </w:rPr>
        <w:t>: динозавр, дельфин;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Качели</w:t>
      </w:r>
      <w:r w:rsidR="00494B99">
        <w:rPr>
          <w:rFonts w:ascii="Times New Roman" w:hAnsi="Times New Roman" w:cs="Times New Roman"/>
          <w:sz w:val="28"/>
          <w:szCs w:val="28"/>
        </w:rPr>
        <w:t>-скамейка</w:t>
      </w:r>
      <w:r>
        <w:rPr>
          <w:rFonts w:ascii="Times New Roman" w:hAnsi="Times New Roman" w:cs="Times New Roman"/>
          <w:sz w:val="28"/>
          <w:szCs w:val="28"/>
        </w:rPr>
        <w:t xml:space="preserve"> деревянные;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Рассада для озеленения территории;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Скамейки;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Кованые изделия для оформления скамеек;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Резиновое покрытие;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Профнастил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Краска; 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13068">
        <w:rPr>
          <w:rFonts w:ascii="Times New Roman" w:hAnsi="Times New Roman" w:cs="Times New Roman"/>
          <w:sz w:val="28"/>
          <w:szCs w:val="28"/>
        </w:rPr>
        <w:t xml:space="preserve"> </w:t>
      </w:r>
      <w:r w:rsidR="00494B99">
        <w:rPr>
          <w:rFonts w:ascii="Times New Roman" w:hAnsi="Times New Roman" w:cs="Times New Roman"/>
          <w:sz w:val="28"/>
          <w:szCs w:val="28"/>
        </w:rPr>
        <w:t>Новогодние подарки и подарки на декаду инвалидов;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Канцелярские принадлежности;</w:t>
      </w:r>
    </w:p>
    <w:p w:rsidR="00B13068" w:rsidRDefault="00B13068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Игрушки;</w:t>
      </w:r>
    </w:p>
    <w:p w:rsidR="000704D6" w:rsidRDefault="00494B99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Уличная машинка;</w:t>
      </w:r>
    </w:p>
    <w:p w:rsidR="00494B99" w:rsidRDefault="00494B99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Поездки в Ижевский зоопарк и Динопарк.</w:t>
      </w:r>
      <w:bookmarkStart w:id="0" w:name="_GoBack"/>
      <w:bookmarkEnd w:id="0"/>
    </w:p>
    <w:p w:rsidR="000704D6" w:rsidRDefault="000704D6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4D6" w:rsidRDefault="000704D6" w:rsidP="00070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4D6" w:rsidRDefault="000704D6" w:rsidP="00070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4D6" w:rsidRDefault="000704D6" w:rsidP="00070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Платные услуги</w:t>
      </w:r>
    </w:p>
    <w:p w:rsidR="000704D6" w:rsidRPr="000704D6" w:rsidRDefault="000704D6" w:rsidP="000704D6">
      <w:pPr>
        <w:rPr>
          <w:rFonts w:ascii="Times New Roman" w:hAnsi="Times New Roman" w:cs="Times New Roman"/>
          <w:sz w:val="28"/>
          <w:szCs w:val="28"/>
        </w:rPr>
      </w:pPr>
      <w:r w:rsidRPr="000704D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2024 год было оказано дополнительных платных услуг на сумму 2 510 219,34 руб.</w:t>
      </w:r>
    </w:p>
    <w:p w:rsidR="000704D6" w:rsidRPr="000704D6" w:rsidRDefault="000704D6" w:rsidP="00070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068" w:rsidRDefault="00B13068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068" w:rsidRDefault="00B13068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Приведение учреждения в нормативное состояние.</w:t>
      </w:r>
    </w:p>
    <w:p w:rsidR="00F1494A" w:rsidRDefault="00F1494A" w:rsidP="00F1494A">
      <w:pPr>
        <w:tabs>
          <w:tab w:val="left" w:pos="180"/>
        </w:tabs>
        <w:ind w:left="360"/>
        <w:rPr>
          <w:b/>
          <w:sz w:val="28"/>
          <w:szCs w:val="28"/>
        </w:rPr>
      </w:pPr>
    </w:p>
    <w:p w:rsidR="00F1494A" w:rsidRDefault="00F1494A" w:rsidP="00F149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году, согласно плану работы, за счет целевых средств в здании Центра произведен косметический ремонт коктейльного помещения, посудомоечной, кухни, спальни, подсобного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теплопункта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входной группы.</w:t>
      </w:r>
    </w:p>
    <w:p w:rsidR="00F1494A" w:rsidRDefault="00F1494A" w:rsidP="00F14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Приобретено оборудование: дорожка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беговая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-ортопедический реабилитационный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пневмокостюм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Атлант», подвесная система к тренажеру,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поворотный( 2 шт.),тренажер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</w:p>
    <w:p w:rsidR="00F1494A" w:rsidRDefault="00F1494A" w:rsidP="00F149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развития учреждения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1.Внедрение новых методик:</w:t>
      </w:r>
    </w:p>
    <w:p w:rsidR="00F1494A" w:rsidRPr="00B13068" w:rsidRDefault="00F1494A" w:rsidP="00B1306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B13068">
        <w:rPr>
          <w:sz w:val="28"/>
          <w:szCs w:val="28"/>
        </w:rPr>
        <w:t xml:space="preserve"> Оберег на счастье (кукла оберег и картина</w:t>
      </w:r>
      <w:r w:rsidR="00B13068" w:rsidRPr="00B13068">
        <w:rPr>
          <w:sz w:val="28"/>
          <w:szCs w:val="28"/>
        </w:rPr>
        <w:t xml:space="preserve"> </w:t>
      </w:r>
      <w:r w:rsidRPr="00B13068">
        <w:rPr>
          <w:sz w:val="28"/>
          <w:szCs w:val="28"/>
        </w:rPr>
        <w:t>(валяние из шерсти)</w:t>
      </w:r>
      <w:r w:rsidR="00B13068" w:rsidRPr="00B13068">
        <w:rPr>
          <w:sz w:val="28"/>
          <w:szCs w:val="28"/>
        </w:rPr>
        <w:t>;</w:t>
      </w:r>
    </w:p>
    <w:p w:rsidR="00F1494A" w:rsidRPr="00B13068" w:rsidRDefault="00B13068" w:rsidP="00B1306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1494A" w:rsidRPr="00B13068">
        <w:rPr>
          <w:sz w:val="28"/>
          <w:szCs w:val="28"/>
        </w:rPr>
        <w:t>Изделия  на</w:t>
      </w:r>
      <w:proofErr w:type="gramEnd"/>
      <w:r w:rsidR="00F1494A" w:rsidRPr="00B13068">
        <w:rPr>
          <w:sz w:val="28"/>
          <w:szCs w:val="28"/>
        </w:rPr>
        <w:t xml:space="preserve"> холсте (рисование акриловыми красками и </w:t>
      </w:r>
      <w:proofErr w:type="spellStart"/>
      <w:r w:rsidR="00F1494A" w:rsidRPr="00B13068">
        <w:rPr>
          <w:sz w:val="28"/>
          <w:szCs w:val="28"/>
        </w:rPr>
        <w:t>пластилинография</w:t>
      </w:r>
      <w:proofErr w:type="spellEnd"/>
      <w:r w:rsidR="00F1494A" w:rsidRPr="00B13068">
        <w:rPr>
          <w:sz w:val="28"/>
          <w:szCs w:val="28"/>
        </w:rPr>
        <w:t>)</w:t>
      </w:r>
      <w:r w:rsidRPr="00B13068">
        <w:rPr>
          <w:sz w:val="28"/>
          <w:szCs w:val="28"/>
        </w:rPr>
        <w:t>;</w:t>
      </w:r>
    </w:p>
    <w:p w:rsidR="00F1494A" w:rsidRPr="00B13068" w:rsidRDefault="00B13068" w:rsidP="00B1306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494A" w:rsidRPr="00B13068">
        <w:rPr>
          <w:sz w:val="28"/>
          <w:szCs w:val="28"/>
        </w:rPr>
        <w:t xml:space="preserve">Психологический аутотренинг и релаксация детей с ОВЗ </w:t>
      </w:r>
      <w:proofErr w:type="gramStart"/>
      <w:r w:rsidR="00F1494A" w:rsidRPr="00B13068">
        <w:rPr>
          <w:sz w:val="28"/>
          <w:szCs w:val="28"/>
        </w:rPr>
        <w:t>« Сказочный</w:t>
      </w:r>
      <w:proofErr w:type="gramEnd"/>
      <w:r w:rsidR="00F1494A" w:rsidRPr="00B13068">
        <w:rPr>
          <w:sz w:val="28"/>
          <w:szCs w:val="28"/>
        </w:rPr>
        <w:t xml:space="preserve"> островок»</w:t>
      </w:r>
      <w:r>
        <w:rPr>
          <w:sz w:val="28"/>
          <w:szCs w:val="28"/>
        </w:rPr>
        <w:t>;</w:t>
      </w:r>
    </w:p>
    <w:p w:rsidR="00B13068" w:rsidRDefault="00B13068" w:rsidP="00B1306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Графомоторика</w:t>
      </w:r>
      <w:proofErr w:type="spellEnd"/>
      <w:r>
        <w:rPr>
          <w:sz w:val="28"/>
          <w:szCs w:val="28"/>
        </w:rPr>
        <w:t xml:space="preserve"> на песке и на бумаге. Росчерки Евгения </w:t>
      </w:r>
      <w:proofErr w:type="spellStart"/>
      <w:r>
        <w:rPr>
          <w:sz w:val="28"/>
          <w:szCs w:val="28"/>
        </w:rPr>
        <w:t>Шулешко</w:t>
      </w:r>
      <w:proofErr w:type="spellEnd"/>
      <w:r>
        <w:rPr>
          <w:sz w:val="28"/>
          <w:szCs w:val="28"/>
        </w:rPr>
        <w:t>;</w:t>
      </w:r>
    </w:p>
    <w:p w:rsidR="00B13068" w:rsidRDefault="00B13068" w:rsidP="00B1306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Конструирование из спичек и пластилина;</w:t>
      </w:r>
    </w:p>
    <w:p w:rsidR="00B13068" w:rsidRDefault="00B13068" w:rsidP="00B1306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Обучение специалистов. </w:t>
      </w:r>
      <w:proofErr w:type="gramStart"/>
      <w:r>
        <w:rPr>
          <w:sz w:val="28"/>
          <w:szCs w:val="28"/>
        </w:rPr>
        <w:t>« Школа</w:t>
      </w:r>
      <w:proofErr w:type="gramEnd"/>
      <w:r>
        <w:rPr>
          <w:sz w:val="28"/>
          <w:szCs w:val="28"/>
        </w:rPr>
        <w:t xml:space="preserve"> раннего плавания».</w:t>
      </w:r>
    </w:p>
    <w:p w:rsidR="00B13068" w:rsidRPr="00B13068" w:rsidRDefault="00B13068" w:rsidP="00B13068">
      <w:pPr>
        <w:pStyle w:val="a3"/>
        <w:rPr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Продолжение работы по проектной деятельности.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Повышение квалификации специалистов. 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Информирование населения о реабилитационных услугах центра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СМИ ,через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B13068">
        <w:rPr>
          <w:rFonts w:ascii="Times New Roman" w:hAnsi="Times New Roman" w:cs="Times New Roman"/>
          <w:sz w:val="28"/>
          <w:szCs w:val="28"/>
        </w:rPr>
        <w:t xml:space="preserve">  учреждения</w:t>
      </w:r>
      <w:r>
        <w:rPr>
          <w:rFonts w:ascii="Times New Roman" w:hAnsi="Times New Roman" w:cs="Times New Roman"/>
          <w:sz w:val="28"/>
          <w:szCs w:val="28"/>
        </w:rPr>
        <w:t>, сообщество в ВК.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94A" w:rsidRDefault="00F1494A" w:rsidP="00F1494A">
      <w:pPr>
        <w:tabs>
          <w:tab w:val="num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Петухова Г.Е.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647E53" w:rsidRDefault="00647E53"/>
    <w:sectPr w:rsidR="00647E53" w:rsidSect="00AE3311">
      <w:pgSz w:w="11906" w:h="16838" w:code="9"/>
      <w:pgMar w:top="426" w:right="85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3EE6"/>
    <w:multiLevelType w:val="hybridMultilevel"/>
    <w:tmpl w:val="74F8D7D0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35216AFF"/>
    <w:multiLevelType w:val="hybridMultilevel"/>
    <w:tmpl w:val="248EA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0223E"/>
    <w:multiLevelType w:val="hybridMultilevel"/>
    <w:tmpl w:val="C2640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43AB"/>
    <w:multiLevelType w:val="hybridMultilevel"/>
    <w:tmpl w:val="199E3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3E4A"/>
    <w:multiLevelType w:val="hybridMultilevel"/>
    <w:tmpl w:val="A89C0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62FC"/>
    <w:multiLevelType w:val="hybridMultilevel"/>
    <w:tmpl w:val="352EA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BD5"/>
    <w:multiLevelType w:val="hybridMultilevel"/>
    <w:tmpl w:val="9B1C2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44E6F"/>
    <w:multiLevelType w:val="hybridMultilevel"/>
    <w:tmpl w:val="894E0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57012"/>
    <w:multiLevelType w:val="hybridMultilevel"/>
    <w:tmpl w:val="80E41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2F"/>
    <w:rsid w:val="000704D6"/>
    <w:rsid w:val="000A294A"/>
    <w:rsid w:val="000E7763"/>
    <w:rsid w:val="00103B06"/>
    <w:rsid w:val="00111B6B"/>
    <w:rsid w:val="001531C4"/>
    <w:rsid w:val="001C4D02"/>
    <w:rsid w:val="002945DB"/>
    <w:rsid w:val="0033551D"/>
    <w:rsid w:val="00394131"/>
    <w:rsid w:val="003D5B82"/>
    <w:rsid w:val="00440ED0"/>
    <w:rsid w:val="00494B99"/>
    <w:rsid w:val="004B40E5"/>
    <w:rsid w:val="005F3FD2"/>
    <w:rsid w:val="00624904"/>
    <w:rsid w:val="00626757"/>
    <w:rsid w:val="00647E53"/>
    <w:rsid w:val="008468E4"/>
    <w:rsid w:val="00873A82"/>
    <w:rsid w:val="008E5301"/>
    <w:rsid w:val="00AC31E1"/>
    <w:rsid w:val="00AE3311"/>
    <w:rsid w:val="00B13068"/>
    <w:rsid w:val="00B93D4D"/>
    <w:rsid w:val="00C323BE"/>
    <w:rsid w:val="00CF2CA9"/>
    <w:rsid w:val="00D634A0"/>
    <w:rsid w:val="00D77621"/>
    <w:rsid w:val="00DA0776"/>
    <w:rsid w:val="00DF18FA"/>
    <w:rsid w:val="00EC312F"/>
    <w:rsid w:val="00F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4460"/>
  <w15:chartTrackingRefBased/>
  <w15:docId w15:val="{07305D53-2253-48B9-9EE8-67EB39C8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4A"/>
    <w:pPr>
      <w:spacing w:line="2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4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49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149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15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9</cp:revision>
  <cp:lastPrinted>2024-12-16T08:31:00Z</cp:lastPrinted>
  <dcterms:created xsi:type="dcterms:W3CDTF">2024-12-04T08:54:00Z</dcterms:created>
  <dcterms:modified xsi:type="dcterms:W3CDTF">2025-01-28T09:56:00Z</dcterms:modified>
</cp:coreProperties>
</file>