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A20" w:rsidRPr="007D626C" w:rsidRDefault="00962A20" w:rsidP="003A1D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D6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Кинезиотейпирование</w:t>
      </w:r>
      <w:proofErr w:type="spellEnd"/>
    </w:p>
    <w:p w:rsidR="0076391E" w:rsidRPr="007D626C" w:rsidRDefault="0076391E" w:rsidP="003A1D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</w:t>
      </w:r>
      <w:r w:rsidR="00962A20"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 </w:t>
      </w:r>
      <w:proofErr w:type="spellStart"/>
      <w:r w:rsidR="00962A20"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кинезиотейпинга</w:t>
      </w:r>
      <w:proofErr w:type="spellEnd"/>
      <w:r w:rsidR="00962A20"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962A20"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>Kinesio</w:t>
      </w:r>
      <w:r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>Taping</w:t>
      </w:r>
      <w:proofErr w:type="spellEnd"/>
      <w:r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>) был разработан</w:t>
      </w:r>
      <w:r w:rsidRPr="007D62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Кензо </w:t>
      </w:r>
      <w:proofErr w:type="spellStart"/>
      <w:r w:rsidRPr="007D62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Касе</w:t>
      </w:r>
      <w:proofErr w:type="spellEnd"/>
      <w:r w:rsidRPr="007D62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>KenzoKase</w:t>
      </w:r>
      <w:proofErr w:type="spellEnd"/>
      <w:r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Предложенный им </w:t>
      </w:r>
      <w:proofErr w:type="spellStart"/>
      <w:r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кинезиологическийтейпинг</w:t>
      </w:r>
      <w:proofErr w:type="spellEnd"/>
      <w:r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отличие от классического метода </w:t>
      </w:r>
      <w:proofErr w:type="spellStart"/>
      <w:r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тейпирования</w:t>
      </w:r>
      <w:proofErr w:type="spellEnd"/>
      <w:r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ограничивал свободу движения, а активировал мышцы и улучшал их функциональное состояние.</w:t>
      </w:r>
    </w:p>
    <w:p w:rsidR="0076391E" w:rsidRPr="007D626C" w:rsidRDefault="0076391E" w:rsidP="003A1D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Кинезиотейпирование представляет собой аппликацию (наклеивание) специальных липких тканевых полосок (тейпов) с учетом направления векторов движения суставов и мышц. Эластичные свойства тейпов приближены к эластичности кожи человека. Наклеенные на ее поверхность, тейпы принимают на себя значительную часть нагрузки, возвращая мышцам способность к физиологически правильному движению.</w:t>
      </w:r>
    </w:p>
    <w:p w:rsidR="00D02698" w:rsidRPr="007D626C" w:rsidRDefault="0076391E" w:rsidP="003A1D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Лечение </w:t>
      </w:r>
      <w:proofErr w:type="spellStart"/>
      <w:r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кинезиотейпами</w:t>
      </w:r>
      <w:proofErr w:type="spellEnd"/>
      <w:r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безопасно, безболезненно и эффективно. При правильном их применении пациент ощущает, а врач наблюдает значительный позитивные изменения.</w:t>
      </w:r>
    </w:p>
    <w:p w:rsidR="00D02698" w:rsidRPr="007D626C" w:rsidRDefault="00D02698" w:rsidP="00D026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2015 года в нашем центре была введена методика </w:t>
      </w:r>
      <w:proofErr w:type="spellStart"/>
      <w:r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инезиотейпирование</w:t>
      </w:r>
      <w:proofErr w:type="spellEnd"/>
      <w:r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с различными нозологиями такие как: дети с нарушением опорно-двигательного аппарата, с нарушением осанки, сколиозы, плоско-вальгусной, </w:t>
      </w:r>
      <w:proofErr w:type="spellStart"/>
      <w:r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варусной</w:t>
      </w:r>
      <w:proofErr w:type="spellEnd"/>
      <w:r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установки стопы, плоскостопия, с </w:t>
      </w:r>
      <w:proofErr w:type="spellStart"/>
      <w:r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гипертонусом</w:t>
      </w:r>
      <w:proofErr w:type="spellEnd"/>
      <w:r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гипотонусом</w:t>
      </w:r>
      <w:proofErr w:type="spellEnd"/>
      <w:r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C3BFA" w:rsidRPr="007D626C" w:rsidRDefault="009C3BFA" w:rsidP="009C3B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CB3" w:rsidRPr="007D626C" w:rsidRDefault="00EE6CB3" w:rsidP="009C3B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2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Применение </w:t>
      </w:r>
      <w:proofErr w:type="spellStart"/>
      <w:r w:rsidRPr="007D62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кинезиотейпирования</w:t>
      </w:r>
      <w:proofErr w:type="spellEnd"/>
      <w:r w:rsidRPr="007D62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обеспечивает</w:t>
      </w:r>
      <w:r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6CB3" w:rsidRPr="007D626C" w:rsidRDefault="00EE6CB3" w:rsidP="003A1D65">
      <w:pPr>
        <w:numPr>
          <w:ilvl w:val="0"/>
          <w:numId w:val="2"/>
        </w:numPr>
        <w:spacing w:before="100" w:beforeAutospacing="1" w:after="0" w:line="240" w:lineRule="auto"/>
        <w:ind w:left="30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Обезболивание</w:t>
      </w:r>
    </w:p>
    <w:p w:rsidR="00EE6CB3" w:rsidRPr="007D626C" w:rsidRDefault="00EE6CB3" w:rsidP="003A1D65">
      <w:pPr>
        <w:numPr>
          <w:ilvl w:val="0"/>
          <w:numId w:val="2"/>
        </w:numPr>
        <w:spacing w:before="100" w:beforeAutospacing="1" w:after="0" w:line="240" w:lineRule="auto"/>
        <w:ind w:left="30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Уменьшение воспаления</w:t>
      </w:r>
    </w:p>
    <w:p w:rsidR="00EE6CB3" w:rsidRPr="007D626C" w:rsidRDefault="00EE6CB3" w:rsidP="003A1D65">
      <w:pPr>
        <w:numPr>
          <w:ilvl w:val="0"/>
          <w:numId w:val="2"/>
        </w:numPr>
        <w:spacing w:before="100" w:beforeAutospacing="1" w:after="0" w:line="240" w:lineRule="auto"/>
        <w:ind w:left="30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оттока лимфы и уменьшение отечного синдрома</w:t>
      </w:r>
    </w:p>
    <w:p w:rsidR="00EE6CB3" w:rsidRPr="007D626C" w:rsidRDefault="00EE6CB3" w:rsidP="003A1D65">
      <w:pPr>
        <w:numPr>
          <w:ilvl w:val="0"/>
          <w:numId w:val="2"/>
        </w:numPr>
        <w:spacing w:before="100" w:beforeAutospacing="1" w:after="0" w:line="240" w:lineRule="auto"/>
        <w:ind w:left="30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Облегчение движения конечности или сустава за счет мягкой стабилизации и влияния на их функцию</w:t>
      </w:r>
    </w:p>
    <w:p w:rsidR="00EE6CB3" w:rsidRPr="007D626C" w:rsidRDefault="00EE6CB3" w:rsidP="003A1D65">
      <w:pPr>
        <w:numPr>
          <w:ilvl w:val="0"/>
          <w:numId w:val="2"/>
        </w:numPr>
        <w:spacing w:before="100" w:beforeAutospacing="1" w:after="0" w:line="240" w:lineRule="auto"/>
        <w:ind w:left="30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мышечного тонуса за счет активации </w:t>
      </w:r>
      <w:proofErr w:type="spellStart"/>
      <w:r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проприо</w:t>
      </w:r>
      <w:proofErr w:type="spellEnd"/>
      <w:r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>- и интерорецепторов</w:t>
      </w:r>
    </w:p>
    <w:p w:rsidR="00EE6CB3" w:rsidRPr="007D626C" w:rsidRDefault="00EE6CB3" w:rsidP="003A1D65">
      <w:pPr>
        <w:numPr>
          <w:ilvl w:val="0"/>
          <w:numId w:val="2"/>
        </w:numPr>
        <w:spacing w:before="100" w:beforeAutospacing="1" w:after="0" w:line="240" w:lineRule="auto"/>
        <w:ind w:left="30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Эффективную борьбу с гематомами и заживление ран вследствие улучшения микроциркуляции</w:t>
      </w:r>
    </w:p>
    <w:p w:rsidR="00EE6CB3" w:rsidRPr="007D626C" w:rsidRDefault="00EE6CB3" w:rsidP="003A1D65">
      <w:pPr>
        <w:numPr>
          <w:ilvl w:val="0"/>
          <w:numId w:val="2"/>
        </w:numPr>
        <w:spacing w:before="100" w:beforeAutospacing="1" w:after="0" w:line="240" w:lineRule="auto"/>
        <w:ind w:left="30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Регуляцию нарушений во внутренних органах за счет воздействия на ассоциированные мышцы</w:t>
      </w:r>
    </w:p>
    <w:p w:rsidR="00EE6CB3" w:rsidRPr="007D626C" w:rsidRDefault="00EE6CB3" w:rsidP="003A1D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CB3" w:rsidRPr="007D626C" w:rsidRDefault="00EE6CB3" w:rsidP="003A1D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Тейп начинает действовать сразу после применения. Максимальное действие проявляется в течение пяти дней, затем эффект постепенно ослабевает. Обычно тейпы приклеивают на 4-6 дней. Современный </w:t>
      </w:r>
      <w:proofErr w:type="spellStart"/>
      <w:r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гипоаллергенный</w:t>
      </w:r>
      <w:proofErr w:type="spellEnd"/>
      <w:r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>, дышащий, быстросохнущий материал на основе хлопка и акрила позволяет носить тейпы круглосуточно, контактировать с водой, не опасаясь раздражения кожи.</w:t>
      </w:r>
    </w:p>
    <w:p w:rsidR="009C3BFA" w:rsidRPr="007D626C" w:rsidRDefault="009C3BFA" w:rsidP="009C3BFA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CB3" w:rsidRPr="007D626C" w:rsidRDefault="00EE6CB3" w:rsidP="009C3BF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62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Показаниями</w:t>
      </w:r>
      <w:r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6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применению </w:t>
      </w:r>
      <w:proofErr w:type="spellStart"/>
      <w:r w:rsidRPr="007D6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кинезиотейпирования</w:t>
      </w:r>
      <w:proofErr w:type="spellEnd"/>
      <w:r w:rsidRPr="007D6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являются:</w:t>
      </w:r>
    </w:p>
    <w:p w:rsidR="00EE6CB3" w:rsidRPr="007D626C" w:rsidRDefault="00EE6CB3" w:rsidP="003A1D65">
      <w:pPr>
        <w:numPr>
          <w:ilvl w:val="0"/>
          <w:numId w:val="3"/>
        </w:numPr>
        <w:spacing w:before="100" w:beforeAutospacing="1" w:after="0" w:line="240" w:lineRule="auto"/>
        <w:ind w:left="7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после травм опорно-двигательного аппарата</w:t>
      </w:r>
    </w:p>
    <w:p w:rsidR="00EE6CB3" w:rsidRPr="007D626C" w:rsidRDefault="00EE6CB3" w:rsidP="003A1D65">
      <w:pPr>
        <w:numPr>
          <w:ilvl w:val="0"/>
          <w:numId w:val="3"/>
        </w:numPr>
        <w:spacing w:before="100" w:beforeAutospacing="1" w:after="0" w:line="240" w:lineRule="auto"/>
        <w:ind w:left="7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осанки или изменение положения сустава</w:t>
      </w:r>
    </w:p>
    <w:p w:rsidR="00EE6CB3" w:rsidRPr="007D626C" w:rsidRDefault="00EE6CB3" w:rsidP="003A1D65">
      <w:pPr>
        <w:numPr>
          <w:ilvl w:val="0"/>
          <w:numId w:val="3"/>
        </w:numPr>
        <w:spacing w:before="100" w:beforeAutospacing="1" w:after="0" w:line="240" w:lineRule="auto"/>
        <w:ind w:left="7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Лечение проблем, вызванных чрезмерными нагрузками («теннисный локоть» и другие </w:t>
      </w:r>
      <w:proofErr w:type="spellStart"/>
      <w:r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эпикондилиты</w:t>
      </w:r>
      <w:proofErr w:type="spellEnd"/>
      <w:r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E6CB3" w:rsidRPr="007D626C" w:rsidRDefault="00EE6CB3" w:rsidP="003A1D65">
      <w:pPr>
        <w:numPr>
          <w:ilvl w:val="0"/>
          <w:numId w:val="3"/>
        </w:numPr>
        <w:spacing w:before="100" w:beforeAutospacing="1" w:after="0" w:line="240" w:lineRule="auto"/>
        <w:ind w:left="7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Профилактическое использование для защиты мышц и суставов от перегрузок</w:t>
      </w:r>
    </w:p>
    <w:p w:rsidR="00EE6CB3" w:rsidRPr="007D626C" w:rsidRDefault="00EE6CB3" w:rsidP="003A1D65">
      <w:pPr>
        <w:numPr>
          <w:ilvl w:val="0"/>
          <w:numId w:val="3"/>
        </w:numPr>
        <w:spacing w:before="100" w:beforeAutospacing="1" w:after="0" w:line="240" w:lineRule="auto"/>
        <w:ind w:left="7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 на гипотонические мышцы с целью их стимуляции и гипертонические мышцы для снижения их напряжения</w:t>
      </w:r>
    </w:p>
    <w:p w:rsidR="00EE6CB3" w:rsidRPr="007D626C" w:rsidRDefault="00EE6CB3" w:rsidP="003A1D65">
      <w:pPr>
        <w:numPr>
          <w:ilvl w:val="0"/>
          <w:numId w:val="3"/>
        </w:numPr>
        <w:spacing w:before="100" w:beforeAutospacing="1" w:after="0" w:line="240" w:lineRule="auto"/>
        <w:ind w:left="7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Борьба с головной и нервной болью</w:t>
      </w:r>
    </w:p>
    <w:p w:rsidR="00EE6CB3" w:rsidRPr="007D626C" w:rsidRDefault="00EE6CB3" w:rsidP="003A1D65">
      <w:pPr>
        <w:numPr>
          <w:ilvl w:val="0"/>
          <w:numId w:val="3"/>
        </w:numPr>
        <w:spacing w:before="100" w:beforeAutospacing="1" w:after="0" w:line="240" w:lineRule="auto"/>
        <w:ind w:left="7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Точечное положительное воздействие на внутренние органы</w:t>
      </w:r>
    </w:p>
    <w:p w:rsidR="00EE6CB3" w:rsidRPr="007D626C" w:rsidRDefault="00EE6CB3" w:rsidP="003A1D65">
      <w:pPr>
        <w:numPr>
          <w:ilvl w:val="0"/>
          <w:numId w:val="3"/>
        </w:numPr>
        <w:spacing w:before="100" w:beforeAutospacing="1" w:after="0" w:line="240" w:lineRule="auto"/>
        <w:ind w:left="7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Лечение </w:t>
      </w:r>
      <w:proofErr w:type="spellStart"/>
      <w:r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лимфидемы</w:t>
      </w:r>
      <w:proofErr w:type="spellEnd"/>
      <w:r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>, гематом и отеков</w:t>
      </w:r>
    </w:p>
    <w:p w:rsidR="00EE6CB3" w:rsidRPr="007D626C" w:rsidRDefault="00EE6CB3" w:rsidP="003A1D65">
      <w:pPr>
        <w:numPr>
          <w:ilvl w:val="0"/>
          <w:numId w:val="3"/>
        </w:numPr>
        <w:spacing w:before="100" w:beforeAutospacing="1" w:after="0" w:line="240" w:lineRule="auto"/>
        <w:ind w:left="7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2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неврологические заболевания, в том числе - ДЦП</w:t>
      </w:r>
    </w:p>
    <w:p w:rsidR="0076391E" w:rsidRPr="007D626C" w:rsidRDefault="0076391E" w:rsidP="003A1D65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91E" w:rsidRPr="007D626C" w:rsidRDefault="0076391E" w:rsidP="003A1D65">
      <w:pPr>
        <w:pStyle w:val="2"/>
        <w:spacing w:before="0" w:line="630" w:lineRule="atLeast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spellStart"/>
      <w:r w:rsidRPr="007D626C">
        <w:rPr>
          <w:rFonts w:ascii="Times New Roman" w:hAnsi="Times New Roman" w:cs="Times New Roman"/>
          <w:b/>
          <w:color w:val="auto"/>
          <w:sz w:val="24"/>
          <w:szCs w:val="24"/>
        </w:rPr>
        <w:t>Тейпирование</w:t>
      </w:r>
      <w:proofErr w:type="spellEnd"/>
      <w:r w:rsidRPr="007D626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детей при ДЦП</w:t>
      </w:r>
    </w:p>
    <w:p w:rsidR="0076391E" w:rsidRPr="007D626C" w:rsidRDefault="0076391E" w:rsidP="003A1D65">
      <w:pPr>
        <w:pStyle w:val="6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auto"/>
          <w:spacing w:val="15"/>
          <w:sz w:val="24"/>
          <w:szCs w:val="24"/>
        </w:rPr>
      </w:pPr>
    </w:p>
    <w:p w:rsidR="0076391E" w:rsidRPr="007D626C" w:rsidRDefault="0076391E" w:rsidP="003A1D65">
      <w:pPr>
        <w:pStyle w:val="6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auto"/>
          <w:spacing w:val="15"/>
          <w:sz w:val="24"/>
          <w:szCs w:val="24"/>
        </w:rPr>
      </w:pPr>
      <w:r w:rsidRPr="007D626C">
        <w:rPr>
          <w:rFonts w:ascii="Times New Roman" w:hAnsi="Times New Roman" w:cs="Times New Roman"/>
          <w:color w:val="auto"/>
          <w:spacing w:val="15"/>
          <w:sz w:val="24"/>
          <w:szCs w:val="24"/>
        </w:rPr>
        <w:t xml:space="preserve">Особенностью процедуры </w:t>
      </w:r>
      <w:proofErr w:type="spellStart"/>
      <w:r w:rsidRPr="007D626C">
        <w:rPr>
          <w:rFonts w:ascii="Times New Roman" w:hAnsi="Times New Roman" w:cs="Times New Roman"/>
          <w:color w:val="auto"/>
          <w:spacing w:val="15"/>
          <w:sz w:val="24"/>
          <w:szCs w:val="24"/>
        </w:rPr>
        <w:t>кинезиотейпирования</w:t>
      </w:r>
      <w:proofErr w:type="spellEnd"/>
      <w:r w:rsidRPr="007D626C">
        <w:rPr>
          <w:rFonts w:ascii="Times New Roman" w:hAnsi="Times New Roman" w:cs="Times New Roman"/>
          <w:color w:val="auto"/>
          <w:spacing w:val="15"/>
          <w:sz w:val="24"/>
          <w:szCs w:val="24"/>
        </w:rPr>
        <w:t xml:space="preserve"> при ДЦП является то, что накладываются </w:t>
      </w:r>
      <w:proofErr w:type="spellStart"/>
      <w:r w:rsidRPr="007D626C">
        <w:rPr>
          <w:rFonts w:ascii="Times New Roman" w:hAnsi="Times New Roman" w:cs="Times New Roman"/>
          <w:color w:val="auto"/>
          <w:spacing w:val="15"/>
          <w:sz w:val="24"/>
          <w:szCs w:val="24"/>
        </w:rPr>
        <w:t>кинезио</w:t>
      </w:r>
      <w:proofErr w:type="spellEnd"/>
      <w:r w:rsidRPr="007D626C">
        <w:rPr>
          <w:rFonts w:ascii="Times New Roman" w:hAnsi="Times New Roman" w:cs="Times New Roman"/>
          <w:color w:val="auto"/>
          <w:spacing w:val="15"/>
          <w:sz w:val="24"/>
          <w:szCs w:val="24"/>
        </w:rPr>
        <w:t xml:space="preserve"> тейпы не поверх мышцы, а вокруг неё. При этом данный метод борьбы с детским церебральным параличом может спокойно сочетаться с рядом других комплексных реабилитационных мероприятий, применяемых в случае ДЦП (массажем, </w:t>
      </w:r>
      <w:proofErr w:type="spellStart"/>
      <w:r w:rsidRPr="007D626C">
        <w:rPr>
          <w:rFonts w:ascii="Times New Roman" w:hAnsi="Times New Roman" w:cs="Times New Roman"/>
          <w:color w:val="auto"/>
          <w:spacing w:val="15"/>
          <w:sz w:val="24"/>
          <w:szCs w:val="24"/>
        </w:rPr>
        <w:t>электростимуляцией,гидромассажем</w:t>
      </w:r>
      <w:proofErr w:type="spellEnd"/>
      <w:r w:rsidRPr="007D626C">
        <w:rPr>
          <w:rFonts w:ascii="Times New Roman" w:hAnsi="Times New Roman" w:cs="Times New Roman"/>
          <w:color w:val="auto"/>
          <w:spacing w:val="15"/>
          <w:sz w:val="24"/>
          <w:szCs w:val="24"/>
        </w:rPr>
        <w:t>).</w:t>
      </w:r>
      <w:r w:rsidRPr="007D626C">
        <w:rPr>
          <w:rFonts w:ascii="Times New Roman" w:hAnsi="Times New Roman" w:cs="Times New Roman"/>
          <w:color w:val="auto"/>
          <w:spacing w:val="15"/>
          <w:sz w:val="24"/>
          <w:szCs w:val="24"/>
        </w:rPr>
        <w:br/>
        <w:t xml:space="preserve">                  Основной задачей метода </w:t>
      </w:r>
      <w:proofErr w:type="spellStart"/>
      <w:r w:rsidRPr="007D626C">
        <w:rPr>
          <w:rFonts w:ascii="Times New Roman" w:hAnsi="Times New Roman" w:cs="Times New Roman"/>
          <w:color w:val="auto"/>
          <w:spacing w:val="15"/>
          <w:sz w:val="24"/>
          <w:szCs w:val="24"/>
        </w:rPr>
        <w:t>кинезиотейпирования</w:t>
      </w:r>
      <w:proofErr w:type="spellEnd"/>
      <w:r w:rsidRPr="007D626C">
        <w:rPr>
          <w:rFonts w:ascii="Times New Roman" w:hAnsi="Times New Roman" w:cs="Times New Roman"/>
          <w:color w:val="auto"/>
          <w:spacing w:val="15"/>
          <w:sz w:val="24"/>
          <w:szCs w:val="24"/>
        </w:rPr>
        <w:t xml:space="preserve"> при детском церебральном параличе является обеспечение физиологической подвижности повреждённых, в результате недуга, суставов и мышечных тканей. Другими словами, наложение </w:t>
      </w:r>
      <w:proofErr w:type="spellStart"/>
      <w:r w:rsidRPr="007D626C">
        <w:rPr>
          <w:rFonts w:ascii="Times New Roman" w:hAnsi="Times New Roman" w:cs="Times New Roman"/>
          <w:color w:val="auto"/>
          <w:spacing w:val="15"/>
          <w:sz w:val="24"/>
          <w:szCs w:val="24"/>
        </w:rPr>
        <w:t>кинезио</w:t>
      </w:r>
      <w:proofErr w:type="spellEnd"/>
      <w:r w:rsidRPr="007D626C">
        <w:rPr>
          <w:rFonts w:ascii="Times New Roman" w:hAnsi="Times New Roman" w:cs="Times New Roman"/>
          <w:color w:val="auto"/>
          <w:spacing w:val="15"/>
          <w:sz w:val="24"/>
          <w:szCs w:val="24"/>
        </w:rPr>
        <w:t xml:space="preserve"> тейпов способствует правильной (с анатомической точки зрения) фиксации суставов, не ограничивая при этом их подвижности. К тому же такая лента помогает уменьшить нагрузку на </w:t>
      </w:r>
      <w:proofErr w:type="spellStart"/>
      <w:r w:rsidRPr="007D626C">
        <w:rPr>
          <w:rFonts w:ascii="Times New Roman" w:hAnsi="Times New Roman" w:cs="Times New Roman"/>
          <w:color w:val="auto"/>
          <w:spacing w:val="15"/>
          <w:sz w:val="24"/>
          <w:szCs w:val="24"/>
        </w:rPr>
        <w:t>спазмированные</w:t>
      </w:r>
      <w:proofErr w:type="spellEnd"/>
      <w:r w:rsidRPr="007D626C">
        <w:rPr>
          <w:rFonts w:ascii="Times New Roman" w:hAnsi="Times New Roman" w:cs="Times New Roman"/>
          <w:color w:val="auto"/>
          <w:spacing w:val="15"/>
          <w:sz w:val="24"/>
          <w:szCs w:val="24"/>
        </w:rPr>
        <w:t xml:space="preserve"> мышечные волокна и, одновременно, придать необходимый показатель упругости </w:t>
      </w:r>
      <w:proofErr w:type="spellStart"/>
      <w:r w:rsidRPr="007D626C">
        <w:rPr>
          <w:rFonts w:ascii="Times New Roman" w:hAnsi="Times New Roman" w:cs="Times New Roman"/>
          <w:color w:val="auto"/>
          <w:spacing w:val="15"/>
          <w:sz w:val="24"/>
          <w:szCs w:val="24"/>
        </w:rPr>
        <w:t>паретичным</w:t>
      </w:r>
      <w:proofErr w:type="spellEnd"/>
      <w:r w:rsidRPr="007D626C">
        <w:rPr>
          <w:rFonts w:ascii="Times New Roman" w:hAnsi="Times New Roman" w:cs="Times New Roman"/>
          <w:color w:val="auto"/>
          <w:spacing w:val="15"/>
          <w:sz w:val="24"/>
          <w:szCs w:val="24"/>
        </w:rPr>
        <w:t xml:space="preserve"> мышцам. Всё это, в совокупности, способствует активации восстановительных процессов и более уверенному контролю над движениями.</w:t>
      </w:r>
    </w:p>
    <w:p w:rsidR="0076391E" w:rsidRPr="007D626C" w:rsidRDefault="00962A20" w:rsidP="003A1D65">
      <w:pPr>
        <w:pStyle w:val="6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auto"/>
          <w:spacing w:val="15"/>
          <w:sz w:val="24"/>
          <w:szCs w:val="24"/>
        </w:rPr>
      </w:pPr>
      <w:r w:rsidRPr="007D626C">
        <w:rPr>
          <w:rFonts w:ascii="Times New Roman" w:hAnsi="Times New Roman" w:cs="Times New Roman"/>
          <w:color w:val="auto"/>
          <w:spacing w:val="15"/>
          <w:sz w:val="24"/>
          <w:szCs w:val="24"/>
        </w:rPr>
        <w:t>       </w:t>
      </w:r>
      <w:r w:rsidR="0076391E" w:rsidRPr="007D626C">
        <w:rPr>
          <w:rFonts w:ascii="Times New Roman" w:hAnsi="Times New Roman" w:cs="Times New Roman"/>
          <w:color w:val="auto"/>
          <w:spacing w:val="15"/>
          <w:sz w:val="24"/>
          <w:szCs w:val="24"/>
        </w:rPr>
        <w:t xml:space="preserve"> Результаты </w:t>
      </w:r>
      <w:proofErr w:type="spellStart"/>
      <w:r w:rsidR="0076391E" w:rsidRPr="007D626C">
        <w:rPr>
          <w:rFonts w:ascii="Times New Roman" w:hAnsi="Times New Roman" w:cs="Times New Roman"/>
          <w:color w:val="auto"/>
          <w:spacing w:val="15"/>
          <w:sz w:val="24"/>
          <w:szCs w:val="24"/>
        </w:rPr>
        <w:t>кинезиотейпирования</w:t>
      </w:r>
      <w:proofErr w:type="spellEnd"/>
      <w:r w:rsidR="0076391E" w:rsidRPr="007D626C">
        <w:rPr>
          <w:rFonts w:ascii="Times New Roman" w:hAnsi="Times New Roman" w:cs="Times New Roman"/>
          <w:color w:val="auto"/>
          <w:spacing w:val="15"/>
          <w:sz w:val="24"/>
          <w:szCs w:val="24"/>
        </w:rPr>
        <w:t xml:space="preserve">: наиболее часто задаваемым вопросом среди пациентов, является: какого же эффекта можно достичь при использовании </w:t>
      </w:r>
      <w:proofErr w:type="spellStart"/>
      <w:r w:rsidR="0076391E" w:rsidRPr="007D626C">
        <w:rPr>
          <w:rFonts w:ascii="Times New Roman" w:hAnsi="Times New Roman" w:cs="Times New Roman"/>
          <w:color w:val="auto"/>
          <w:spacing w:val="15"/>
          <w:sz w:val="24"/>
          <w:szCs w:val="24"/>
        </w:rPr>
        <w:t>ки</w:t>
      </w:r>
      <w:bookmarkStart w:id="0" w:name="_GoBack"/>
      <w:bookmarkEnd w:id="0"/>
      <w:r w:rsidR="0076391E" w:rsidRPr="007D626C">
        <w:rPr>
          <w:rFonts w:ascii="Times New Roman" w:hAnsi="Times New Roman" w:cs="Times New Roman"/>
          <w:color w:val="auto"/>
          <w:spacing w:val="15"/>
          <w:sz w:val="24"/>
          <w:szCs w:val="24"/>
        </w:rPr>
        <w:t>незио</w:t>
      </w:r>
      <w:proofErr w:type="spellEnd"/>
      <w:r w:rsidR="0076391E" w:rsidRPr="007D626C">
        <w:rPr>
          <w:rFonts w:ascii="Times New Roman" w:hAnsi="Times New Roman" w:cs="Times New Roman"/>
          <w:color w:val="auto"/>
          <w:spacing w:val="15"/>
          <w:sz w:val="24"/>
          <w:szCs w:val="24"/>
        </w:rPr>
        <w:t xml:space="preserve"> тейпов? Отвечаем:</w:t>
      </w:r>
    </w:p>
    <w:p w:rsidR="009C3BFA" w:rsidRPr="007D626C" w:rsidRDefault="009C3BFA" w:rsidP="009C3BFA">
      <w:pPr>
        <w:pStyle w:val="6"/>
        <w:keepNext w:val="0"/>
        <w:keepLines w:val="0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  <w:spacing w:val="15"/>
          <w:sz w:val="24"/>
          <w:szCs w:val="24"/>
        </w:rPr>
      </w:pPr>
      <w:r w:rsidRPr="007D626C">
        <w:rPr>
          <w:rFonts w:ascii="Times New Roman" w:hAnsi="Times New Roman" w:cs="Times New Roman"/>
          <w:color w:val="auto"/>
          <w:spacing w:val="15"/>
          <w:sz w:val="24"/>
          <w:szCs w:val="24"/>
        </w:rPr>
        <w:t xml:space="preserve">- </w:t>
      </w:r>
      <w:r w:rsidR="0076391E" w:rsidRPr="007D626C">
        <w:rPr>
          <w:rFonts w:ascii="Times New Roman" w:hAnsi="Times New Roman" w:cs="Times New Roman"/>
          <w:color w:val="auto"/>
          <w:spacing w:val="15"/>
          <w:sz w:val="24"/>
          <w:szCs w:val="24"/>
        </w:rPr>
        <w:t>улучшение функционирования мышц, достигающееся путём регуляции их тонуса;</w:t>
      </w:r>
    </w:p>
    <w:p w:rsidR="009C3BFA" w:rsidRPr="007D626C" w:rsidRDefault="009C3BFA" w:rsidP="009C3BFA">
      <w:pPr>
        <w:pStyle w:val="6"/>
        <w:keepNext w:val="0"/>
        <w:keepLines w:val="0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  <w:spacing w:val="15"/>
          <w:sz w:val="24"/>
          <w:szCs w:val="24"/>
        </w:rPr>
      </w:pPr>
      <w:r w:rsidRPr="007D626C">
        <w:rPr>
          <w:rFonts w:ascii="Times New Roman" w:hAnsi="Times New Roman" w:cs="Times New Roman"/>
          <w:color w:val="auto"/>
          <w:spacing w:val="15"/>
          <w:sz w:val="24"/>
          <w:szCs w:val="24"/>
        </w:rPr>
        <w:t xml:space="preserve">- </w:t>
      </w:r>
      <w:r w:rsidR="0076391E" w:rsidRPr="007D626C">
        <w:rPr>
          <w:rFonts w:ascii="Times New Roman" w:hAnsi="Times New Roman" w:cs="Times New Roman"/>
          <w:color w:val="auto"/>
          <w:spacing w:val="15"/>
          <w:sz w:val="24"/>
          <w:szCs w:val="24"/>
        </w:rPr>
        <w:t xml:space="preserve">улучшение процессов </w:t>
      </w:r>
      <w:proofErr w:type="spellStart"/>
      <w:r w:rsidR="0076391E" w:rsidRPr="007D626C">
        <w:rPr>
          <w:rFonts w:ascii="Times New Roman" w:hAnsi="Times New Roman" w:cs="Times New Roman"/>
          <w:color w:val="auto"/>
          <w:spacing w:val="15"/>
          <w:sz w:val="24"/>
          <w:szCs w:val="24"/>
        </w:rPr>
        <w:t>лимфотока</w:t>
      </w:r>
      <w:proofErr w:type="spellEnd"/>
      <w:r w:rsidR="0076391E" w:rsidRPr="007D626C">
        <w:rPr>
          <w:rFonts w:ascii="Times New Roman" w:hAnsi="Times New Roman" w:cs="Times New Roman"/>
          <w:color w:val="auto"/>
          <w:spacing w:val="15"/>
          <w:sz w:val="24"/>
          <w:szCs w:val="24"/>
        </w:rPr>
        <w:t xml:space="preserve"> и кровообращения, что предотвращает образование отёчностей и </w:t>
      </w:r>
      <w:proofErr w:type="spellStart"/>
      <w:r w:rsidR="0076391E" w:rsidRPr="007D626C">
        <w:rPr>
          <w:rFonts w:ascii="Times New Roman" w:hAnsi="Times New Roman" w:cs="Times New Roman"/>
          <w:color w:val="auto"/>
          <w:spacing w:val="15"/>
          <w:sz w:val="24"/>
          <w:szCs w:val="24"/>
        </w:rPr>
        <w:t>варикоза;</w:t>
      </w:r>
      <w:proofErr w:type="spellEnd"/>
    </w:p>
    <w:p w:rsidR="009C3BFA" w:rsidRPr="007D626C" w:rsidRDefault="009C3BFA" w:rsidP="009C3BFA">
      <w:pPr>
        <w:pStyle w:val="6"/>
        <w:keepNext w:val="0"/>
        <w:keepLines w:val="0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  <w:spacing w:val="15"/>
          <w:sz w:val="24"/>
          <w:szCs w:val="24"/>
        </w:rPr>
      </w:pPr>
      <w:r w:rsidRPr="007D626C">
        <w:rPr>
          <w:rFonts w:ascii="Times New Roman" w:hAnsi="Times New Roman" w:cs="Times New Roman"/>
          <w:color w:val="auto"/>
          <w:spacing w:val="15"/>
          <w:sz w:val="24"/>
          <w:szCs w:val="24"/>
        </w:rPr>
        <w:t xml:space="preserve">- </w:t>
      </w:r>
      <w:r w:rsidR="0076391E" w:rsidRPr="007D626C">
        <w:rPr>
          <w:rFonts w:ascii="Times New Roman" w:hAnsi="Times New Roman" w:cs="Times New Roman"/>
          <w:color w:val="auto"/>
          <w:spacing w:val="15"/>
          <w:sz w:val="24"/>
          <w:szCs w:val="24"/>
        </w:rPr>
        <w:t>снижение уровня болевых ощущений;</w:t>
      </w:r>
    </w:p>
    <w:p w:rsidR="0076391E" w:rsidRPr="007D626C" w:rsidRDefault="009C3BFA" w:rsidP="009C3BFA">
      <w:pPr>
        <w:pStyle w:val="6"/>
        <w:keepNext w:val="0"/>
        <w:keepLines w:val="0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  <w:spacing w:val="15"/>
          <w:sz w:val="24"/>
          <w:szCs w:val="24"/>
        </w:rPr>
      </w:pPr>
      <w:r w:rsidRPr="007D626C">
        <w:rPr>
          <w:rFonts w:ascii="Times New Roman" w:hAnsi="Times New Roman" w:cs="Times New Roman"/>
          <w:color w:val="auto"/>
          <w:spacing w:val="15"/>
          <w:sz w:val="24"/>
          <w:szCs w:val="24"/>
        </w:rPr>
        <w:t xml:space="preserve">- </w:t>
      </w:r>
      <w:r w:rsidR="0076391E" w:rsidRPr="007D626C">
        <w:rPr>
          <w:rFonts w:ascii="Times New Roman" w:hAnsi="Times New Roman" w:cs="Times New Roman"/>
          <w:color w:val="auto"/>
          <w:spacing w:val="15"/>
          <w:sz w:val="24"/>
          <w:szCs w:val="24"/>
        </w:rPr>
        <w:t xml:space="preserve">повышение показателя выносливости </w:t>
      </w:r>
      <w:proofErr w:type="spellStart"/>
      <w:r w:rsidR="0076391E" w:rsidRPr="007D626C">
        <w:rPr>
          <w:rFonts w:ascii="Times New Roman" w:hAnsi="Times New Roman" w:cs="Times New Roman"/>
          <w:color w:val="auto"/>
          <w:spacing w:val="15"/>
          <w:sz w:val="24"/>
          <w:szCs w:val="24"/>
        </w:rPr>
        <w:t>тейпированных</w:t>
      </w:r>
      <w:proofErr w:type="spellEnd"/>
      <w:r w:rsidR="0076391E" w:rsidRPr="007D626C">
        <w:rPr>
          <w:rFonts w:ascii="Times New Roman" w:hAnsi="Times New Roman" w:cs="Times New Roman"/>
          <w:color w:val="auto"/>
          <w:spacing w:val="15"/>
          <w:sz w:val="24"/>
          <w:szCs w:val="24"/>
        </w:rPr>
        <w:t xml:space="preserve"> мышц.</w:t>
      </w:r>
    </w:p>
    <w:p w:rsidR="0076391E" w:rsidRPr="007D626C" w:rsidRDefault="0076391E" w:rsidP="003A1D65">
      <w:pPr>
        <w:pStyle w:val="6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auto"/>
          <w:spacing w:val="15"/>
          <w:sz w:val="24"/>
          <w:szCs w:val="24"/>
        </w:rPr>
      </w:pPr>
      <w:r w:rsidRPr="007D626C">
        <w:rPr>
          <w:rFonts w:ascii="Times New Roman" w:hAnsi="Times New Roman" w:cs="Times New Roman"/>
          <w:color w:val="auto"/>
          <w:spacing w:val="15"/>
          <w:sz w:val="24"/>
          <w:szCs w:val="24"/>
        </w:rPr>
        <w:t xml:space="preserve">       Противопоказания: как и любая другая медицинская процедура, </w:t>
      </w:r>
      <w:proofErr w:type="spellStart"/>
      <w:r w:rsidRPr="007D626C">
        <w:rPr>
          <w:rFonts w:ascii="Times New Roman" w:hAnsi="Times New Roman" w:cs="Times New Roman"/>
          <w:color w:val="auto"/>
          <w:spacing w:val="15"/>
          <w:sz w:val="24"/>
          <w:szCs w:val="24"/>
        </w:rPr>
        <w:t>кинезиотейпирование</w:t>
      </w:r>
      <w:proofErr w:type="spellEnd"/>
      <w:r w:rsidRPr="007D626C">
        <w:rPr>
          <w:rFonts w:ascii="Times New Roman" w:hAnsi="Times New Roman" w:cs="Times New Roman"/>
          <w:color w:val="auto"/>
          <w:spacing w:val="15"/>
          <w:sz w:val="24"/>
          <w:szCs w:val="24"/>
        </w:rPr>
        <w:t xml:space="preserve"> имеет свои противопоказания. Так, запрещается накладывать тепы на участки тела где имеются видимые повреждения кожного покрова (царапины, ссадины) или имеются дерматологические патологии.</w:t>
      </w:r>
    </w:p>
    <w:p w:rsidR="0076391E" w:rsidRPr="007D626C" w:rsidRDefault="0076391E" w:rsidP="003A1D65">
      <w:pPr>
        <w:pStyle w:val="6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auto"/>
          <w:spacing w:val="15"/>
          <w:sz w:val="24"/>
          <w:szCs w:val="24"/>
        </w:rPr>
      </w:pPr>
      <w:r w:rsidRPr="007D626C">
        <w:rPr>
          <w:rFonts w:ascii="Times New Roman" w:hAnsi="Times New Roman" w:cs="Times New Roman"/>
          <w:color w:val="auto"/>
          <w:spacing w:val="15"/>
          <w:sz w:val="24"/>
          <w:szCs w:val="24"/>
        </w:rPr>
        <w:t xml:space="preserve">            К тому же, несмотря на </w:t>
      </w:r>
      <w:proofErr w:type="spellStart"/>
      <w:r w:rsidRPr="007D626C">
        <w:rPr>
          <w:rFonts w:ascii="Times New Roman" w:hAnsi="Times New Roman" w:cs="Times New Roman"/>
          <w:color w:val="auto"/>
          <w:spacing w:val="15"/>
          <w:sz w:val="24"/>
          <w:szCs w:val="24"/>
        </w:rPr>
        <w:t>гипоаллергенные</w:t>
      </w:r>
      <w:proofErr w:type="spellEnd"/>
      <w:r w:rsidRPr="007D626C">
        <w:rPr>
          <w:rFonts w:ascii="Times New Roman" w:hAnsi="Times New Roman" w:cs="Times New Roman"/>
          <w:color w:val="auto"/>
          <w:spacing w:val="15"/>
          <w:sz w:val="24"/>
          <w:szCs w:val="24"/>
        </w:rPr>
        <w:t xml:space="preserve"> свойства пластыря, перед наложением тейпа желательно проконсультироваться с врачом, на предмет наличия возможных аллергических реакций на материал ленты.</w:t>
      </w:r>
    </w:p>
    <w:p w:rsidR="00046B03" w:rsidRPr="007D626C" w:rsidRDefault="0076391E" w:rsidP="009C3BFA">
      <w:pPr>
        <w:pStyle w:val="6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26C">
        <w:rPr>
          <w:rFonts w:ascii="Times New Roman" w:hAnsi="Times New Roman" w:cs="Times New Roman"/>
          <w:color w:val="auto"/>
          <w:spacing w:val="15"/>
          <w:sz w:val="24"/>
          <w:szCs w:val="24"/>
        </w:rPr>
        <w:t xml:space="preserve">      </w:t>
      </w:r>
      <w:r w:rsidR="009C3BFA" w:rsidRPr="007D626C">
        <w:rPr>
          <w:rFonts w:ascii="Times New Roman" w:hAnsi="Times New Roman" w:cs="Times New Roman"/>
          <w:color w:val="auto"/>
          <w:spacing w:val="15"/>
          <w:sz w:val="24"/>
          <w:szCs w:val="24"/>
        </w:rPr>
        <w:t xml:space="preserve">В течении года </w:t>
      </w:r>
      <w:proofErr w:type="spellStart"/>
      <w:r w:rsidR="009C3BFA" w:rsidRPr="007D626C">
        <w:rPr>
          <w:rFonts w:ascii="Times New Roman" w:hAnsi="Times New Roman" w:cs="Times New Roman"/>
          <w:color w:val="auto"/>
          <w:spacing w:val="15"/>
          <w:sz w:val="24"/>
          <w:szCs w:val="24"/>
        </w:rPr>
        <w:t>кинезиотейпирование</w:t>
      </w:r>
      <w:proofErr w:type="spellEnd"/>
      <w:r w:rsidR="009C3BFA" w:rsidRPr="007D626C">
        <w:rPr>
          <w:rFonts w:ascii="Times New Roman" w:hAnsi="Times New Roman" w:cs="Times New Roman"/>
          <w:color w:val="auto"/>
          <w:spacing w:val="15"/>
          <w:sz w:val="24"/>
          <w:szCs w:val="24"/>
        </w:rPr>
        <w:t xml:space="preserve"> проходят в нашем центре 40-45 детей. За это время специалистами было отмечено у 100</w:t>
      </w:r>
      <w:r w:rsidR="007D626C" w:rsidRPr="007D626C">
        <w:rPr>
          <w:rFonts w:ascii="Times New Roman" w:hAnsi="Times New Roman" w:cs="Times New Roman"/>
          <w:color w:val="auto"/>
          <w:spacing w:val="15"/>
          <w:sz w:val="24"/>
          <w:szCs w:val="24"/>
        </w:rPr>
        <w:t xml:space="preserve"> % клиентов улучшение двигательного режима, мышечного тонуса, установки и правильного положения суставов нижних и верхних конечностей. Так же положительная динамика была отмечена и родителями. </w:t>
      </w:r>
    </w:p>
    <w:sectPr w:rsidR="00046B03" w:rsidRPr="007D626C" w:rsidSect="00C50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66395"/>
    <w:multiLevelType w:val="multilevel"/>
    <w:tmpl w:val="48147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BB0B88"/>
    <w:multiLevelType w:val="multilevel"/>
    <w:tmpl w:val="09429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F6610C"/>
    <w:multiLevelType w:val="multilevel"/>
    <w:tmpl w:val="C6D8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3B3B"/>
    <w:rsid w:val="00046B03"/>
    <w:rsid w:val="00324381"/>
    <w:rsid w:val="003A1D65"/>
    <w:rsid w:val="0076391E"/>
    <w:rsid w:val="007D626C"/>
    <w:rsid w:val="00952DB4"/>
    <w:rsid w:val="00962A20"/>
    <w:rsid w:val="009C3BFA"/>
    <w:rsid w:val="00C12E9F"/>
    <w:rsid w:val="00C50205"/>
    <w:rsid w:val="00D02698"/>
    <w:rsid w:val="00E53B3B"/>
    <w:rsid w:val="00EE6CB3"/>
    <w:rsid w:val="00F20080"/>
    <w:rsid w:val="00F34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FA77F"/>
  <w15:docId w15:val="{43C798BB-FE1B-4C53-8646-55624601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20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9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76391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76391E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3">
    <w:name w:val="Strong"/>
    <w:basedOn w:val="a0"/>
    <w:uiPriority w:val="22"/>
    <w:qFormat/>
    <w:rsid w:val="0076391E"/>
    <w:rPr>
      <w:b/>
      <w:bCs/>
    </w:rPr>
  </w:style>
  <w:style w:type="character" w:styleId="a4">
    <w:name w:val="Emphasis"/>
    <w:basedOn w:val="a0"/>
    <w:uiPriority w:val="20"/>
    <w:qFormat/>
    <w:rsid w:val="0076391E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7639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20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00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12</cp:revision>
  <cp:lastPrinted>2023-11-27T06:13:00Z</cp:lastPrinted>
  <dcterms:created xsi:type="dcterms:W3CDTF">2023-05-09T14:31:00Z</dcterms:created>
  <dcterms:modified xsi:type="dcterms:W3CDTF">2023-12-11T12:51:00Z</dcterms:modified>
</cp:coreProperties>
</file>